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103" w:rsidRDefault="00740103" w:rsidP="00740103">
      <w:pPr>
        <w:pStyle w:val="1"/>
        <w:spacing w:after="78"/>
        <w:ind w:left="1526" w:right="1462" w:hanging="10"/>
      </w:pPr>
      <w:r>
        <w:rPr>
          <w:sz w:val="24"/>
        </w:rPr>
        <w:t>МУНИЦИПАЛЬНОЕ БЮДЖЕТНОЕ ДОШКОЛЬНОЕ ОБРАЗОВАТЕЛЬНОЕ УЧРЕЖДЕНИЕ</w:t>
      </w:r>
      <w:r>
        <w:rPr>
          <w:b w:val="0"/>
          <w:sz w:val="24"/>
        </w:rPr>
        <w:t xml:space="preserve"> </w:t>
      </w:r>
      <w:r>
        <w:rPr>
          <w:sz w:val="24"/>
        </w:rPr>
        <w:t xml:space="preserve">«ДЕТСКИЙ САД № 100 КОМБИНИРОВАННОГО ВИДА» </w:t>
      </w:r>
      <w:r>
        <w:rPr>
          <w:b w:val="0"/>
          <w:sz w:val="24"/>
        </w:rPr>
        <w:t xml:space="preserve"> </w:t>
      </w:r>
    </w:p>
    <w:p w:rsidR="00740103" w:rsidRDefault="00740103" w:rsidP="00740103">
      <w:pPr>
        <w:spacing w:after="40" w:line="259" w:lineRule="auto"/>
        <w:ind w:right="15"/>
        <w:jc w:val="center"/>
      </w:pPr>
      <w:r>
        <w:rPr>
          <w:i/>
        </w:rPr>
        <w:t xml:space="preserve">623417, Свердловская область,  </w:t>
      </w:r>
    </w:p>
    <w:p w:rsidR="00740103" w:rsidRDefault="00740103" w:rsidP="00740103">
      <w:pPr>
        <w:spacing w:after="0" w:line="259" w:lineRule="auto"/>
        <w:ind w:right="11"/>
        <w:jc w:val="center"/>
      </w:pPr>
      <w:r>
        <w:rPr>
          <w:i/>
        </w:rPr>
        <w:t xml:space="preserve">г. Каменск-Уральский, ул.Пролетарская,15а  </w:t>
      </w:r>
    </w:p>
    <w:p w:rsidR="00740103" w:rsidRDefault="00740103" w:rsidP="00740103">
      <w:pPr>
        <w:spacing w:after="0" w:line="259" w:lineRule="auto"/>
        <w:ind w:right="14"/>
        <w:jc w:val="center"/>
      </w:pPr>
      <w:r>
        <w:rPr>
          <w:i/>
        </w:rPr>
        <w:t>т. (3439) 30-98-70</w:t>
      </w:r>
      <w:r>
        <w:t xml:space="preserve"> </w:t>
      </w:r>
    </w:p>
    <w:p w:rsidR="00740103" w:rsidRDefault="00740103" w:rsidP="00740103">
      <w:pPr>
        <w:spacing w:after="100" w:line="259" w:lineRule="auto"/>
        <w:ind w:left="0" w:right="0" w:firstLine="0"/>
        <w:jc w:val="left"/>
      </w:pPr>
      <w:r>
        <w:t xml:space="preserve"> </w:t>
      </w:r>
    </w:p>
    <w:p w:rsidR="00740103" w:rsidRDefault="00740103" w:rsidP="00740103">
      <w:pPr>
        <w:spacing w:after="166" w:line="259" w:lineRule="auto"/>
        <w:ind w:left="0" w:right="0" w:firstLine="0"/>
        <w:jc w:val="left"/>
      </w:pPr>
      <w:r>
        <w:t xml:space="preserve"> </w:t>
      </w:r>
    </w:p>
    <w:p w:rsidR="00740103" w:rsidRDefault="00740103" w:rsidP="00740103">
      <w:pPr>
        <w:spacing w:after="180" w:line="259" w:lineRule="auto"/>
        <w:ind w:left="0" w:right="0" w:firstLine="0"/>
        <w:jc w:val="left"/>
      </w:pPr>
      <w:r>
        <w:t xml:space="preserve"> </w:t>
      </w:r>
    </w:p>
    <w:p w:rsidR="00740103" w:rsidRDefault="00740103" w:rsidP="00740103">
      <w:pPr>
        <w:spacing w:after="180" w:line="259" w:lineRule="auto"/>
        <w:ind w:left="0" w:right="0" w:firstLine="0"/>
        <w:jc w:val="left"/>
      </w:pPr>
      <w:r>
        <w:t xml:space="preserve"> </w:t>
      </w:r>
    </w:p>
    <w:p w:rsidR="00740103" w:rsidRDefault="00740103" w:rsidP="00740103">
      <w:pPr>
        <w:spacing w:after="180" w:line="259" w:lineRule="auto"/>
        <w:ind w:left="0" w:right="0" w:firstLine="0"/>
        <w:jc w:val="left"/>
      </w:pPr>
      <w:r>
        <w:t xml:space="preserve"> </w:t>
      </w:r>
    </w:p>
    <w:p w:rsidR="00740103" w:rsidRPr="005C38BF" w:rsidRDefault="00740103" w:rsidP="00740103">
      <w:pPr>
        <w:spacing w:after="523" w:line="259" w:lineRule="auto"/>
        <w:ind w:left="0" w:right="0" w:firstLine="0"/>
        <w:jc w:val="left"/>
        <w:rPr>
          <w:b/>
        </w:rPr>
      </w:pPr>
      <w:r>
        <w:t xml:space="preserve"> </w:t>
      </w:r>
    </w:p>
    <w:p w:rsidR="00740103" w:rsidRPr="005C38BF" w:rsidRDefault="00740103" w:rsidP="00740103">
      <w:pPr>
        <w:pStyle w:val="1"/>
      </w:pPr>
      <w:r w:rsidRPr="005C38BF">
        <w:t xml:space="preserve">ОТЧЕТ </w:t>
      </w:r>
    </w:p>
    <w:p w:rsidR="00740103" w:rsidRPr="005C38BF" w:rsidRDefault="00740103" w:rsidP="00740103">
      <w:pPr>
        <w:spacing w:after="61" w:line="259" w:lineRule="auto"/>
        <w:ind w:left="0" w:right="2032" w:firstLine="0"/>
        <w:jc w:val="right"/>
        <w:rPr>
          <w:b/>
        </w:rPr>
      </w:pPr>
      <w:r>
        <w:rPr>
          <w:b/>
          <w:sz w:val="28"/>
        </w:rPr>
        <w:t>о результатах</w:t>
      </w:r>
      <w:r w:rsidRPr="005C38BF">
        <w:rPr>
          <w:b/>
          <w:sz w:val="28"/>
        </w:rPr>
        <w:t xml:space="preserve"> </w:t>
      </w:r>
      <w:proofErr w:type="spellStart"/>
      <w:r w:rsidRPr="005C38BF">
        <w:rPr>
          <w:b/>
          <w:sz w:val="28"/>
        </w:rPr>
        <w:t>самообследования</w:t>
      </w:r>
      <w:proofErr w:type="spellEnd"/>
      <w:r w:rsidRPr="005C38BF">
        <w:rPr>
          <w:b/>
          <w:sz w:val="28"/>
        </w:rPr>
        <w:t xml:space="preserve"> образовательной организации </w:t>
      </w:r>
      <w:r>
        <w:rPr>
          <w:b/>
          <w:sz w:val="28"/>
        </w:rPr>
        <w:t xml:space="preserve">за </w:t>
      </w:r>
      <w:r w:rsidRPr="005C38BF">
        <w:rPr>
          <w:b/>
          <w:sz w:val="28"/>
        </w:rPr>
        <w:t xml:space="preserve">2015-2016 учебный год </w:t>
      </w:r>
    </w:p>
    <w:p w:rsidR="00740103" w:rsidRPr="005C38BF" w:rsidRDefault="00740103" w:rsidP="00740103">
      <w:pPr>
        <w:spacing w:after="84" w:line="259" w:lineRule="auto"/>
        <w:ind w:left="0" w:right="0" w:firstLine="0"/>
        <w:jc w:val="left"/>
        <w:rPr>
          <w:b/>
        </w:rPr>
      </w:pPr>
      <w:r w:rsidRPr="005C38BF">
        <w:rPr>
          <w:b/>
        </w:rPr>
        <w:t xml:space="preserve"> </w:t>
      </w:r>
    </w:p>
    <w:p w:rsidR="00740103" w:rsidRPr="005C38BF" w:rsidRDefault="00740103" w:rsidP="00740103">
      <w:pPr>
        <w:spacing w:after="100" w:line="259" w:lineRule="auto"/>
        <w:ind w:left="0" w:right="0" w:firstLine="0"/>
        <w:jc w:val="left"/>
        <w:rPr>
          <w:b/>
        </w:rPr>
      </w:pPr>
      <w:r w:rsidRPr="005C38BF">
        <w:rPr>
          <w:b/>
        </w:rPr>
        <w:t xml:space="preserve"> </w:t>
      </w:r>
    </w:p>
    <w:p w:rsidR="00740103" w:rsidRPr="005C38BF" w:rsidRDefault="00740103" w:rsidP="00740103">
      <w:pPr>
        <w:spacing w:after="101" w:line="259" w:lineRule="auto"/>
        <w:ind w:left="0" w:right="0" w:firstLine="0"/>
        <w:jc w:val="left"/>
        <w:rPr>
          <w:b/>
        </w:rPr>
      </w:pPr>
      <w:r w:rsidRPr="005C38BF">
        <w:rPr>
          <w:b/>
        </w:rPr>
        <w:t xml:space="preserve"> </w:t>
      </w:r>
    </w:p>
    <w:p w:rsidR="00740103" w:rsidRPr="005C38BF" w:rsidRDefault="00740103" w:rsidP="00740103">
      <w:pPr>
        <w:spacing w:after="98" w:line="259" w:lineRule="auto"/>
        <w:ind w:left="0" w:right="0" w:firstLine="0"/>
        <w:jc w:val="left"/>
        <w:rPr>
          <w:b/>
        </w:rPr>
      </w:pPr>
      <w:r w:rsidRPr="005C38BF">
        <w:rPr>
          <w:b/>
        </w:rPr>
        <w:t xml:space="preserve"> </w:t>
      </w:r>
    </w:p>
    <w:p w:rsidR="00740103" w:rsidRPr="005C38BF" w:rsidRDefault="00740103" w:rsidP="00740103">
      <w:pPr>
        <w:spacing w:after="100" w:line="259" w:lineRule="auto"/>
        <w:ind w:left="0" w:right="0" w:firstLine="0"/>
        <w:jc w:val="left"/>
        <w:rPr>
          <w:b/>
        </w:rPr>
      </w:pPr>
      <w:r w:rsidRPr="005C38BF">
        <w:rPr>
          <w:b/>
        </w:rPr>
        <w:t xml:space="preserve"> </w:t>
      </w:r>
    </w:p>
    <w:p w:rsidR="00740103" w:rsidRDefault="00740103" w:rsidP="00740103">
      <w:pPr>
        <w:spacing w:after="100" w:line="259" w:lineRule="auto"/>
        <w:ind w:left="0" w:right="0" w:firstLine="0"/>
        <w:jc w:val="left"/>
      </w:pPr>
      <w:r>
        <w:t xml:space="preserve"> </w:t>
      </w:r>
    </w:p>
    <w:p w:rsidR="00740103" w:rsidRDefault="00740103" w:rsidP="00740103">
      <w:pPr>
        <w:spacing w:after="98" w:line="259" w:lineRule="auto"/>
        <w:ind w:left="0" w:right="0" w:firstLine="0"/>
        <w:jc w:val="left"/>
      </w:pPr>
      <w:r>
        <w:t xml:space="preserve"> </w:t>
      </w:r>
    </w:p>
    <w:p w:rsidR="00740103" w:rsidRDefault="00740103" w:rsidP="00740103">
      <w:pPr>
        <w:spacing w:after="101" w:line="259" w:lineRule="auto"/>
        <w:ind w:left="0" w:right="0" w:firstLine="0"/>
        <w:jc w:val="left"/>
      </w:pPr>
      <w:r>
        <w:t xml:space="preserve"> </w:t>
      </w:r>
    </w:p>
    <w:p w:rsidR="00740103" w:rsidRDefault="00740103" w:rsidP="00740103">
      <w:pPr>
        <w:spacing w:after="100" w:line="259" w:lineRule="auto"/>
        <w:ind w:left="0" w:right="0" w:firstLine="0"/>
        <w:jc w:val="left"/>
      </w:pPr>
      <w:r>
        <w:t xml:space="preserve"> </w:t>
      </w:r>
    </w:p>
    <w:p w:rsidR="00740103" w:rsidRDefault="00740103" w:rsidP="00740103">
      <w:pPr>
        <w:spacing w:after="105" w:line="394" w:lineRule="auto"/>
        <w:ind w:left="0" w:right="7330" w:firstLine="0"/>
        <w:jc w:val="left"/>
      </w:pPr>
      <w:r>
        <w:t xml:space="preserve">  </w:t>
      </w:r>
    </w:p>
    <w:p w:rsidR="00740103" w:rsidRDefault="00740103" w:rsidP="00740103">
      <w:pPr>
        <w:spacing w:after="0" w:line="259" w:lineRule="auto"/>
        <w:ind w:left="0" w:firstLine="0"/>
        <w:jc w:val="center"/>
      </w:pPr>
      <w:r>
        <w:t xml:space="preserve">   г. Каменск-Уральский,</w:t>
      </w:r>
    </w:p>
    <w:p w:rsidR="00740103" w:rsidRDefault="00740103" w:rsidP="00740103">
      <w:pPr>
        <w:spacing w:after="0" w:line="259" w:lineRule="auto"/>
        <w:ind w:left="0" w:firstLine="0"/>
        <w:jc w:val="center"/>
      </w:pPr>
      <w:r>
        <w:t xml:space="preserve"> 2016 </w:t>
      </w:r>
    </w:p>
    <w:p w:rsidR="00740103" w:rsidRPr="000613E9" w:rsidRDefault="00740103" w:rsidP="00740103">
      <w:pPr>
        <w:pStyle w:val="2"/>
        <w:spacing w:after="60"/>
        <w:ind w:left="2348" w:right="1772"/>
        <w:rPr>
          <w:sz w:val="28"/>
          <w:szCs w:val="28"/>
        </w:rPr>
      </w:pPr>
      <w:r w:rsidRPr="000613E9">
        <w:rPr>
          <w:sz w:val="28"/>
          <w:szCs w:val="28"/>
        </w:rPr>
        <w:lastRenderedPageBreak/>
        <w:t xml:space="preserve">Отчет о результатах </w:t>
      </w:r>
      <w:proofErr w:type="spellStart"/>
      <w:proofErr w:type="gramStart"/>
      <w:r w:rsidRPr="000613E9">
        <w:rPr>
          <w:sz w:val="28"/>
          <w:szCs w:val="28"/>
        </w:rPr>
        <w:t>самообследования</w:t>
      </w:r>
      <w:proofErr w:type="spellEnd"/>
      <w:r w:rsidRPr="000613E9">
        <w:rPr>
          <w:sz w:val="28"/>
          <w:szCs w:val="28"/>
        </w:rPr>
        <w:t xml:space="preserve">  муниципального</w:t>
      </w:r>
      <w:proofErr w:type="gramEnd"/>
      <w:r w:rsidRPr="000613E9">
        <w:rPr>
          <w:sz w:val="28"/>
          <w:szCs w:val="28"/>
        </w:rPr>
        <w:t xml:space="preserve"> бюджетного дошкольног</w:t>
      </w:r>
      <w:r>
        <w:rPr>
          <w:sz w:val="28"/>
          <w:szCs w:val="28"/>
        </w:rPr>
        <w:t>о образовательного учреждения «Д</w:t>
      </w:r>
      <w:r w:rsidRPr="000613E9">
        <w:rPr>
          <w:sz w:val="28"/>
          <w:szCs w:val="28"/>
        </w:rPr>
        <w:t xml:space="preserve">етский сад № 100 комбинированного вида» за 2015-2016 учебный год </w:t>
      </w:r>
    </w:p>
    <w:p w:rsidR="00740103" w:rsidRDefault="00740103" w:rsidP="00740103">
      <w:pPr>
        <w:ind w:left="0" w:right="2" w:firstLine="566"/>
      </w:pPr>
      <w:r>
        <w:t xml:space="preserve"> Отчет о результатах </w:t>
      </w:r>
      <w:proofErr w:type="spellStart"/>
      <w:r>
        <w:t>самообследования</w:t>
      </w:r>
      <w:proofErr w:type="spellEnd"/>
      <w:r>
        <w:t xml:space="preserve"> МБДОУ «Детский сад № 100 комбинированного вида» составлен на основании Положения о порядке проведения </w:t>
      </w:r>
      <w:proofErr w:type="spellStart"/>
      <w:r>
        <w:t>самообследования</w:t>
      </w:r>
      <w:proofErr w:type="spellEnd"/>
      <w:r>
        <w:t xml:space="preserve"> образовательным учреждением в соответствии с приказом Министерства образования и науки РФ от 14.06.2013г. № 462 «Об утверждении 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организацией» включает:</w:t>
      </w:r>
    </w:p>
    <w:p w:rsidR="00740103" w:rsidRDefault="00740103" w:rsidP="00740103">
      <w:pPr>
        <w:ind w:left="0" w:right="2" w:firstLine="566"/>
      </w:pPr>
      <w:r>
        <w:t xml:space="preserve"> I. Показатели деятельности учреждения; </w:t>
      </w:r>
    </w:p>
    <w:p w:rsidR="00740103" w:rsidRDefault="00740103" w:rsidP="00740103">
      <w:pPr>
        <w:ind w:left="0" w:right="2" w:firstLine="566"/>
      </w:pPr>
      <w:r>
        <w:t xml:space="preserve"> II. Аналитическую часть. </w:t>
      </w:r>
    </w:p>
    <w:p w:rsidR="00740103" w:rsidRDefault="00740103" w:rsidP="00740103">
      <w:pPr>
        <w:spacing w:after="25" w:line="259" w:lineRule="auto"/>
        <w:ind w:left="566" w:right="0" w:firstLine="0"/>
        <w:jc w:val="left"/>
      </w:pPr>
      <w:r>
        <w:rPr>
          <w:i/>
        </w:rPr>
        <w:t xml:space="preserve">Цели проведения </w:t>
      </w:r>
      <w:proofErr w:type="spellStart"/>
      <w:r>
        <w:rPr>
          <w:i/>
        </w:rPr>
        <w:t>Самообследования</w:t>
      </w:r>
      <w:proofErr w:type="spellEnd"/>
      <w:r>
        <w:rPr>
          <w:i/>
        </w:rPr>
        <w:t xml:space="preserve">: </w:t>
      </w:r>
    </w:p>
    <w:p w:rsidR="00740103" w:rsidRDefault="00740103" w:rsidP="00740103">
      <w:pPr>
        <w:numPr>
          <w:ilvl w:val="0"/>
          <w:numId w:val="1"/>
        </w:numPr>
        <w:ind w:right="2" w:hanging="425"/>
      </w:pPr>
      <w:r>
        <w:t xml:space="preserve">Обеспечение доступности и открытости информации о деятельности ДОУ. </w:t>
      </w:r>
    </w:p>
    <w:p w:rsidR="00740103" w:rsidRDefault="00740103" w:rsidP="00740103">
      <w:pPr>
        <w:numPr>
          <w:ilvl w:val="0"/>
          <w:numId w:val="1"/>
        </w:numPr>
        <w:ind w:right="2" w:hanging="425"/>
      </w:pPr>
      <w:r>
        <w:t xml:space="preserve">Получение объективной информации о состоянии образовательной деятельности Учреждения. </w:t>
      </w:r>
    </w:p>
    <w:p w:rsidR="00740103" w:rsidRDefault="00740103" w:rsidP="00740103">
      <w:pPr>
        <w:ind w:left="576" w:right="2"/>
      </w:pPr>
      <w:proofErr w:type="spellStart"/>
      <w:r>
        <w:t>Самообследование</w:t>
      </w:r>
      <w:proofErr w:type="spellEnd"/>
      <w:r>
        <w:t xml:space="preserve"> проводится организацией ежегодно. Процедура </w:t>
      </w:r>
      <w:proofErr w:type="spellStart"/>
      <w:r>
        <w:t>самообследования</w:t>
      </w:r>
      <w:proofErr w:type="spellEnd"/>
      <w:r>
        <w:t xml:space="preserve"> включает в себя следующие этапы: </w:t>
      </w:r>
    </w:p>
    <w:p w:rsidR="00740103" w:rsidRDefault="00740103" w:rsidP="00740103">
      <w:pPr>
        <w:numPr>
          <w:ilvl w:val="0"/>
          <w:numId w:val="2"/>
        </w:numPr>
        <w:ind w:right="2" w:hanging="139"/>
      </w:pPr>
      <w:r>
        <w:t xml:space="preserve">планирование и подготовку работ по </w:t>
      </w:r>
      <w:proofErr w:type="spellStart"/>
      <w:r>
        <w:t>самообследованию</w:t>
      </w:r>
      <w:proofErr w:type="spellEnd"/>
      <w:r>
        <w:t xml:space="preserve"> организации; </w:t>
      </w:r>
    </w:p>
    <w:p w:rsidR="00740103" w:rsidRDefault="00740103" w:rsidP="00740103">
      <w:pPr>
        <w:numPr>
          <w:ilvl w:val="0"/>
          <w:numId w:val="2"/>
        </w:numPr>
        <w:ind w:right="2" w:hanging="139"/>
      </w:pPr>
      <w:r>
        <w:t xml:space="preserve">организацию и проведение </w:t>
      </w:r>
      <w:proofErr w:type="spellStart"/>
      <w:r>
        <w:t>самообследования</w:t>
      </w:r>
      <w:proofErr w:type="spellEnd"/>
      <w:r>
        <w:t xml:space="preserve"> в организации; </w:t>
      </w:r>
    </w:p>
    <w:p w:rsidR="00740103" w:rsidRDefault="00740103" w:rsidP="00740103">
      <w:pPr>
        <w:numPr>
          <w:ilvl w:val="0"/>
          <w:numId w:val="2"/>
        </w:numPr>
        <w:ind w:right="2" w:hanging="139"/>
      </w:pPr>
      <w:r>
        <w:t xml:space="preserve">обобщение полученных результатов и на их основе формирование отчета; </w:t>
      </w:r>
    </w:p>
    <w:p w:rsidR="00740103" w:rsidRDefault="00740103" w:rsidP="00740103">
      <w:pPr>
        <w:numPr>
          <w:ilvl w:val="0"/>
          <w:numId w:val="2"/>
        </w:numPr>
        <w:ind w:right="2" w:hanging="139"/>
      </w:pPr>
      <w:r>
        <w:t xml:space="preserve">рассмотрение отчета органом управления организации, к компетенции которого относится решение данного вопроса. </w:t>
      </w:r>
    </w:p>
    <w:p w:rsidR="00740103" w:rsidRDefault="00740103" w:rsidP="00740103">
      <w:pPr>
        <w:ind w:left="0" w:right="2" w:firstLine="566"/>
      </w:pPr>
      <w:r>
        <w:t xml:space="preserve">Сроки, форма проведения </w:t>
      </w:r>
      <w:proofErr w:type="spellStart"/>
      <w:r>
        <w:t>самообследования</w:t>
      </w:r>
      <w:proofErr w:type="spellEnd"/>
      <w:r>
        <w:t xml:space="preserve">, состав лиц, привлекаемых для его проведения, определяются организацией самостоятельно. </w:t>
      </w:r>
    </w:p>
    <w:p w:rsidR="00740103" w:rsidRDefault="00740103" w:rsidP="00740103">
      <w:pPr>
        <w:ind w:left="0" w:right="2" w:firstLine="566"/>
      </w:pPr>
      <w:r>
        <w:t xml:space="preserve">В процессе </w:t>
      </w:r>
      <w:proofErr w:type="spellStart"/>
      <w:r>
        <w:t>самообследования</w:t>
      </w:r>
      <w:proofErr w:type="spellEnd"/>
      <w:r>
        <w:t xml:space="preserve">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</w:t>
      </w:r>
      <w:proofErr w:type="spellStart"/>
      <w:r>
        <w:t>учебнометодического</w:t>
      </w:r>
      <w:proofErr w:type="spellEnd"/>
      <w:r>
        <w:t xml:space="preserve">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>
        <w:t>самообследованию</w:t>
      </w:r>
      <w:proofErr w:type="spellEnd"/>
      <w:r>
        <w:t xml:space="preserve"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740103" w:rsidRDefault="00740103" w:rsidP="00740103">
      <w:pPr>
        <w:spacing w:after="216" w:line="259" w:lineRule="auto"/>
        <w:ind w:left="27" w:right="0" w:firstLine="0"/>
        <w:jc w:val="center"/>
      </w:pPr>
      <w:r>
        <w:t xml:space="preserve"> </w:t>
      </w:r>
    </w:p>
    <w:p w:rsidR="00740103" w:rsidRDefault="00740103" w:rsidP="00740103">
      <w:pPr>
        <w:spacing w:after="218" w:line="259" w:lineRule="auto"/>
        <w:ind w:left="27" w:right="0" w:firstLine="0"/>
        <w:jc w:val="center"/>
      </w:pPr>
      <w:r>
        <w:t xml:space="preserve"> </w:t>
      </w:r>
    </w:p>
    <w:p w:rsidR="00740103" w:rsidRDefault="00740103" w:rsidP="00740103">
      <w:pPr>
        <w:spacing w:after="216" w:line="259" w:lineRule="auto"/>
        <w:ind w:left="27" w:right="0" w:firstLine="0"/>
        <w:jc w:val="center"/>
      </w:pPr>
      <w:r>
        <w:t xml:space="preserve"> </w:t>
      </w:r>
    </w:p>
    <w:p w:rsidR="00740103" w:rsidRDefault="00740103" w:rsidP="00740103">
      <w:pPr>
        <w:spacing w:after="218" w:line="259" w:lineRule="auto"/>
        <w:ind w:left="27" w:right="0" w:firstLine="0"/>
        <w:jc w:val="center"/>
      </w:pPr>
      <w:r>
        <w:t xml:space="preserve"> </w:t>
      </w:r>
    </w:p>
    <w:p w:rsidR="00740103" w:rsidRDefault="00740103" w:rsidP="00740103">
      <w:pPr>
        <w:spacing w:after="216" w:line="259" w:lineRule="auto"/>
        <w:ind w:left="27" w:right="0" w:firstLine="0"/>
        <w:jc w:val="center"/>
      </w:pPr>
      <w:r>
        <w:t xml:space="preserve"> </w:t>
      </w:r>
    </w:p>
    <w:p w:rsidR="00740103" w:rsidRDefault="00740103" w:rsidP="00740103">
      <w:pPr>
        <w:spacing w:after="218" w:line="259" w:lineRule="auto"/>
        <w:ind w:left="27" w:right="0" w:firstLine="0"/>
        <w:jc w:val="center"/>
      </w:pPr>
      <w:r>
        <w:t xml:space="preserve"> </w:t>
      </w:r>
    </w:p>
    <w:p w:rsidR="00740103" w:rsidRDefault="00740103" w:rsidP="00740103">
      <w:pPr>
        <w:spacing w:after="0" w:line="259" w:lineRule="auto"/>
        <w:ind w:left="27" w:right="0" w:firstLine="0"/>
        <w:jc w:val="center"/>
      </w:pPr>
      <w:r>
        <w:lastRenderedPageBreak/>
        <w:t xml:space="preserve"> </w:t>
      </w:r>
    </w:p>
    <w:p w:rsidR="00740103" w:rsidRDefault="00740103" w:rsidP="00740103">
      <w:pPr>
        <w:pStyle w:val="2"/>
        <w:spacing w:after="5"/>
        <w:ind w:left="4710" w:right="0"/>
        <w:jc w:val="left"/>
      </w:pPr>
      <w:r>
        <w:t xml:space="preserve">I. ПОКАЗАТЕЛИ ДЕЯТЕЛЬНОСТИ УЧРЕЖДЕНИЯ </w:t>
      </w:r>
    </w:p>
    <w:tbl>
      <w:tblPr>
        <w:tblStyle w:val="TableGrid"/>
        <w:tblW w:w="15758" w:type="dxa"/>
        <w:tblInd w:w="-595" w:type="dxa"/>
        <w:tblCellMar>
          <w:top w:w="7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756"/>
        <w:gridCol w:w="4950"/>
        <w:gridCol w:w="10052"/>
      </w:tblGrid>
      <w:tr w:rsidR="00740103" w:rsidTr="00112183">
        <w:trPr>
          <w:trHeight w:val="56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19" w:line="259" w:lineRule="auto"/>
              <w:ind w:left="149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740103" w:rsidRDefault="00740103" w:rsidP="00112183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п/п</w:t>
            </w:r>
            <w:r>
              <w:t xml:space="preserve">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Показатели</w:t>
            </w:r>
            <w:r>
              <w:t xml:space="preserve"> </w:t>
            </w:r>
          </w:p>
        </w:tc>
        <w:tc>
          <w:tcPr>
            <w:tcW w:w="10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>Единицы измерения</w:t>
            </w:r>
            <w:r>
              <w:t xml:space="preserve"> </w:t>
            </w:r>
          </w:p>
        </w:tc>
      </w:tr>
      <w:tr w:rsidR="00740103" w:rsidTr="00112183">
        <w:trPr>
          <w:trHeight w:val="28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15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>ОБЩИЕ СВЕДЕНИЯ О ДОШКОЛЬНОЙ ОБРАЗОВАТЕЛЬНОЙ ОРГАНИЗАЦИИ</w:t>
            </w:r>
            <w:r>
              <w:t xml:space="preserve"> </w:t>
            </w:r>
          </w:p>
        </w:tc>
      </w:tr>
      <w:tr w:rsidR="00740103" w:rsidTr="00112183">
        <w:trPr>
          <w:trHeight w:val="56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0" w:line="259" w:lineRule="auto"/>
              <w:ind w:left="0" w:right="62" w:firstLine="0"/>
              <w:jc w:val="center"/>
            </w:pPr>
            <w:r>
              <w:t xml:space="preserve">1.1.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0" w:line="259" w:lineRule="auto"/>
              <w:ind w:left="0" w:right="0" w:firstLine="0"/>
              <w:jc w:val="left"/>
            </w:pPr>
            <w:r>
              <w:t xml:space="preserve">Полное название </w:t>
            </w:r>
          </w:p>
        </w:tc>
        <w:tc>
          <w:tcPr>
            <w:tcW w:w="10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0" w:line="259" w:lineRule="auto"/>
              <w:ind w:left="0" w:right="0" w:firstLine="0"/>
              <w:jc w:val="left"/>
            </w:pPr>
            <w:r>
              <w:t xml:space="preserve">муниципальное бюджетное дошкольное образовательное учреждение «Детский сад № 100 комбинированного вида» </w:t>
            </w:r>
          </w:p>
        </w:tc>
      </w:tr>
      <w:tr w:rsidR="00740103" w:rsidTr="00112183">
        <w:trPr>
          <w:trHeight w:val="28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0" w:line="259" w:lineRule="auto"/>
              <w:ind w:left="0" w:right="62" w:firstLine="0"/>
              <w:jc w:val="center"/>
            </w:pPr>
            <w:r>
              <w:t xml:space="preserve">1.2.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0" w:line="259" w:lineRule="auto"/>
              <w:ind w:left="0" w:right="0" w:firstLine="0"/>
              <w:jc w:val="left"/>
            </w:pPr>
            <w:r>
              <w:t xml:space="preserve">Сокращенное название </w:t>
            </w:r>
          </w:p>
        </w:tc>
        <w:tc>
          <w:tcPr>
            <w:tcW w:w="10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0" w:line="259" w:lineRule="auto"/>
              <w:ind w:left="0" w:right="0" w:firstLine="0"/>
              <w:jc w:val="left"/>
            </w:pPr>
            <w:r>
              <w:t xml:space="preserve">«Детский сад № 100» </w:t>
            </w:r>
          </w:p>
        </w:tc>
      </w:tr>
      <w:tr w:rsidR="00740103" w:rsidTr="00112183">
        <w:trPr>
          <w:trHeight w:val="28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0" w:line="259" w:lineRule="auto"/>
              <w:ind w:left="0" w:right="62" w:firstLine="0"/>
              <w:jc w:val="center"/>
            </w:pPr>
            <w:r>
              <w:t xml:space="preserve">1.3.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0" w:line="259" w:lineRule="auto"/>
              <w:ind w:left="0" w:right="0" w:firstLine="0"/>
              <w:jc w:val="left"/>
            </w:pPr>
            <w:r>
              <w:t xml:space="preserve">Тип учреждения </w:t>
            </w:r>
          </w:p>
        </w:tc>
        <w:tc>
          <w:tcPr>
            <w:tcW w:w="10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0" w:line="259" w:lineRule="auto"/>
              <w:ind w:left="0" w:right="0" w:firstLine="0"/>
              <w:jc w:val="left"/>
            </w:pPr>
            <w:r>
              <w:t xml:space="preserve">бюджетное </w:t>
            </w:r>
          </w:p>
        </w:tc>
      </w:tr>
      <w:tr w:rsidR="00740103" w:rsidTr="00112183">
        <w:trPr>
          <w:trHeight w:val="28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0" w:line="259" w:lineRule="auto"/>
              <w:ind w:left="0" w:right="62" w:firstLine="0"/>
              <w:jc w:val="center"/>
            </w:pPr>
            <w:r>
              <w:t xml:space="preserve">1.4.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Организационно-правовая форма </w:t>
            </w:r>
          </w:p>
        </w:tc>
        <w:tc>
          <w:tcPr>
            <w:tcW w:w="10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0" w:line="259" w:lineRule="auto"/>
              <w:ind w:left="0" w:right="0" w:firstLine="0"/>
              <w:jc w:val="left"/>
            </w:pPr>
            <w:r>
              <w:t xml:space="preserve">муниципальное учреждение </w:t>
            </w:r>
          </w:p>
        </w:tc>
      </w:tr>
      <w:tr w:rsidR="00740103" w:rsidTr="00112183">
        <w:trPr>
          <w:trHeight w:val="28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0" w:line="259" w:lineRule="auto"/>
              <w:ind w:left="0" w:right="62" w:firstLine="0"/>
              <w:jc w:val="center"/>
            </w:pPr>
            <w:r>
              <w:t xml:space="preserve">1.5.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0" w:line="259" w:lineRule="auto"/>
              <w:ind w:left="0" w:right="0" w:firstLine="0"/>
              <w:jc w:val="left"/>
            </w:pPr>
            <w:r>
              <w:t xml:space="preserve">Статус учреждения </w:t>
            </w:r>
          </w:p>
        </w:tc>
        <w:tc>
          <w:tcPr>
            <w:tcW w:w="10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0" w:line="259" w:lineRule="auto"/>
              <w:ind w:left="0" w:right="0" w:firstLine="0"/>
              <w:jc w:val="left"/>
            </w:pPr>
            <w:r>
              <w:t xml:space="preserve">Вид   –   </w:t>
            </w:r>
            <w:proofErr w:type="gramStart"/>
            <w:r>
              <w:t>дошкольное  образовательное</w:t>
            </w:r>
            <w:proofErr w:type="gramEnd"/>
            <w:r>
              <w:t xml:space="preserve"> учреждение </w:t>
            </w:r>
          </w:p>
        </w:tc>
      </w:tr>
      <w:tr w:rsidR="00740103" w:rsidTr="00112183">
        <w:trPr>
          <w:trHeight w:val="28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0" w:line="259" w:lineRule="auto"/>
              <w:ind w:left="0" w:right="62" w:firstLine="0"/>
              <w:jc w:val="center"/>
            </w:pPr>
            <w:r>
              <w:t xml:space="preserve">1.6.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0" w:line="259" w:lineRule="auto"/>
              <w:ind w:left="0" w:right="0" w:firstLine="0"/>
              <w:jc w:val="left"/>
            </w:pPr>
            <w:r>
              <w:t xml:space="preserve">Учредитель </w:t>
            </w:r>
          </w:p>
        </w:tc>
        <w:tc>
          <w:tcPr>
            <w:tcW w:w="10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0" w:line="259" w:lineRule="auto"/>
              <w:ind w:left="0" w:right="0" w:firstLine="0"/>
              <w:jc w:val="left"/>
            </w:pPr>
            <w:r>
              <w:t xml:space="preserve">ОМС «Управление образования </w:t>
            </w:r>
            <w:proofErr w:type="spellStart"/>
            <w:r>
              <w:t>г.Каменска</w:t>
            </w:r>
            <w:proofErr w:type="spellEnd"/>
            <w:r>
              <w:t xml:space="preserve">-Уральского» </w:t>
            </w:r>
          </w:p>
        </w:tc>
      </w:tr>
      <w:tr w:rsidR="00740103" w:rsidTr="00112183">
        <w:trPr>
          <w:trHeight w:val="28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0" w:line="259" w:lineRule="auto"/>
              <w:ind w:left="0" w:right="62" w:firstLine="0"/>
              <w:jc w:val="center"/>
            </w:pPr>
            <w:r>
              <w:t xml:space="preserve">1.7.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0" w:line="259" w:lineRule="auto"/>
              <w:ind w:left="0" w:right="0" w:firstLine="0"/>
              <w:jc w:val="left"/>
            </w:pPr>
            <w:r>
              <w:t xml:space="preserve">Уровень общего образования </w:t>
            </w:r>
          </w:p>
        </w:tc>
        <w:tc>
          <w:tcPr>
            <w:tcW w:w="10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0" w:line="259" w:lineRule="auto"/>
              <w:ind w:left="0" w:right="0" w:firstLine="0"/>
              <w:jc w:val="left"/>
            </w:pPr>
            <w:r>
              <w:t xml:space="preserve">Дошкольное образование </w:t>
            </w:r>
          </w:p>
        </w:tc>
      </w:tr>
      <w:tr w:rsidR="00740103" w:rsidTr="00112183">
        <w:trPr>
          <w:trHeight w:val="28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0" w:line="259" w:lineRule="auto"/>
              <w:ind w:left="0" w:right="62" w:firstLine="0"/>
              <w:jc w:val="center"/>
            </w:pPr>
            <w:r>
              <w:t xml:space="preserve">1.8.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0" w:line="259" w:lineRule="auto"/>
              <w:ind w:left="0" w:right="0" w:firstLine="0"/>
              <w:jc w:val="left"/>
            </w:pPr>
            <w:r>
              <w:t xml:space="preserve">Юридический адрес </w:t>
            </w:r>
          </w:p>
        </w:tc>
        <w:tc>
          <w:tcPr>
            <w:tcW w:w="10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0" w:line="259" w:lineRule="auto"/>
              <w:ind w:left="103" w:right="0" w:firstLine="0"/>
              <w:jc w:val="left"/>
            </w:pPr>
            <w:r>
              <w:t xml:space="preserve">623417, Свердловская область, </w:t>
            </w:r>
            <w:proofErr w:type="spellStart"/>
            <w:r>
              <w:t>г.Каменск</w:t>
            </w:r>
            <w:proofErr w:type="spellEnd"/>
            <w:r>
              <w:t xml:space="preserve">-Уральский, ул. </w:t>
            </w:r>
            <w:proofErr w:type="spellStart"/>
            <w:r>
              <w:t>Проелетарская</w:t>
            </w:r>
            <w:proofErr w:type="spellEnd"/>
            <w:r>
              <w:t xml:space="preserve">, 15а </w:t>
            </w:r>
          </w:p>
        </w:tc>
      </w:tr>
      <w:tr w:rsidR="00740103" w:rsidTr="00112183">
        <w:trPr>
          <w:trHeight w:val="28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0" w:line="259" w:lineRule="auto"/>
              <w:ind w:left="0" w:right="62" w:firstLine="0"/>
              <w:jc w:val="center"/>
            </w:pPr>
            <w:r>
              <w:t xml:space="preserve">1.9.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0" w:line="259" w:lineRule="auto"/>
              <w:ind w:left="0" w:right="0" w:firstLine="0"/>
              <w:jc w:val="left"/>
            </w:pPr>
            <w:r>
              <w:t xml:space="preserve">Электронный адрес </w:t>
            </w:r>
          </w:p>
        </w:tc>
        <w:tc>
          <w:tcPr>
            <w:tcW w:w="10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0" w:line="259" w:lineRule="auto"/>
              <w:ind w:left="0" w:right="0" w:firstLine="0"/>
              <w:jc w:val="left"/>
            </w:pPr>
            <w:r>
              <w:t>dc100-zav@</w:t>
            </w:r>
            <w:r>
              <w:rPr>
                <w:lang w:val="en-US"/>
              </w:rPr>
              <w:t>rambler</w:t>
            </w:r>
            <w:r>
              <w:t>.</w:t>
            </w:r>
            <w:proofErr w:type="spellStart"/>
            <w:r>
              <w:t>ru</w:t>
            </w:r>
            <w:proofErr w:type="spellEnd"/>
            <w:r>
              <w:t xml:space="preserve"> </w:t>
            </w:r>
          </w:p>
        </w:tc>
      </w:tr>
      <w:tr w:rsidR="00740103" w:rsidTr="00112183">
        <w:trPr>
          <w:trHeight w:val="28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0" w:line="259" w:lineRule="auto"/>
              <w:ind w:left="29" w:right="0" w:firstLine="0"/>
              <w:jc w:val="left"/>
            </w:pPr>
            <w:r>
              <w:t xml:space="preserve">1.10.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0" w:line="259" w:lineRule="auto"/>
              <w:ind w:left="0" w:right="0" w:firstLine="0"/>
              <w:jc w:val="left"/>
            </w:pPr>
            <w:r>
              <w:t xml:space="preserve">Информационный сайт </w:t>
            </w:r>
          </w:p>
        </w:tc>
        <w:tc>
          <w:tcPr>
            <w:tcW w:w="10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Pr="000613E9" w:rsidRDefault="00740103" w:rsidP="00112183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Dou100k-ur.ru</w:t>
            </w:r>
          </w:p>
        </w:tc>
      </w:tr>
      <w:tr w:rsidR="00740103" w:rsidTr="00112183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0" w:line="259" w:lineRule="auto"/>
              <w:ind w:left="29" w:right="0" w:firstLine="0"/>
              <w:jc w:val="left"/>
            </w:pPr>
            <w:r>
              <w:t xml:space="preserve">1.11.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0" w:line="259" w:lineRule="auto"/>
              <w:ind w:left="34" w:right="106" w:firstLine="0"/>
              <w:jc w:val="left"/>
            </w:pPr>
            <w:r>
              <w:t xml:space="preserve">Реквизиты лицензии (орган выдавший лицензию, номер лицензии, серия, начало периода действия, окончание периода действия) </w:t>
            </w:r>
          </w:p>
        </w:tc>
        <w:tc>
          <w:tcPr>
            <w:tcW w:w="10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22" w:line="259" w:lineRule="auto"/>
              <w:ind w:left="34" w:right="0" w:firstLine="0"/>
              <w:jc w:val="left"/>
            </w:pPr>
            <w:r>
              <w:t xml:space="preserve">Министерство общего и профессионального образования Свердловской области </w:t>
            </w:r>
          </w:p>
          <w:p w:rsidR="00740103" w:rsidRDefault="00740103" w:rsidP="00112183">
            <w:pPr>
              <w:spacing w:after="0" w:line="259" w:lineRule="auto"/>
              <w:ind w:left="34" w:right="0" w:firstLine="0"/>
              <w:jc w:val="left"/>
            </w:pPr>
            <w:r>
              <w:t>Регистрационный номер 15739 от 09.</w:t>
            </w:r>
            <w:r w:rsidRPr="000A7C54">
              <w:t>11</w:t>
            </w:r>
            <w:r>
              <w:t xml:space="preserve">.2011г. Срок действия лицензии - бессрочно </w:t>
            </w:r>
          </w:p>
        </w:tc>
      </w:tr>
      <w:tr w:rsidR="00740103" w:rsidTr="00112183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0" w:line="259" w:lineRule="auto"/>
              <w:ind w:left="29" w:right="0" w:firstLine="0"/>
              <w:jc w:val="left"/>
            </w:pPr>
            <w:r>
              <w:t xml:space="preserve">1.12.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0" w:line="259" w:lineRule="auto"/>
              <w:ind w:left="0" w:right="0" w:firstLine="0"/>
              <w:jc w:val="left"/>
            </w:pPr>
            <w:r>
              <w:t xml:space="preserve">Режим работы </w:t>
            </w:r>
          </w:p>
        </w:tc>
        <w:tc>
          <w:tcPr>
            <w:tcW w:w="10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22" w:line="259" w:lineRule="auto"/>
              <w:ind w:left="34" w:right="0" w:firstLine="0"/>
              <w:jc w:val="left"/>
            </w:pPr>
            <w:r>
              <w:t xml:space="preserve">5 дневная рабочая неделя </w:t>
            </w:r>
          </w:p>
          <w:p w:rsidR="00740103" w:rsidRDefault="00740103" w:rsidP="00112183">
            <w:pPr>
              <w:spacing w:after="23" w:line="259" w:lineRule="auto"/>
              <w:ind w:left="34" w:right="0" w:firstLine="0"/>
              <w:jc w:val="left"/>
            </w:pPr>
            <w:r>
              <w:t xml:space="preserve">выходные – суббота, воскресенье, праздничные дни </w:t>
            </w:r>
          </w:p>
          <w:p w:rsidR="00740103" w:rsidRDefault="00740103" w:rsidP="00112183">
            <w:pPr>
              <w:spacing w:after="23" w:line="259" w:lineRule="auto"/>
              <w:ind w:left="34" w:right="0" w:firstLine="0"/>
              <w:jc w:val="left"/>
            </w:pPr>
            <w:r>
              <w:t xml:space="preserve">12 часовой режим пребывания для воспитанников групп общеразвивающего вида </w:t>
            </w:r>
          </w:p>
          <w:p w:rsidR="00740103" w:rsidRDefault="00740103" w:rsidP="00112183">
            <w:pPr>
              <w:spacing w:after="0" w:line="259" w:lineRule="auto"/>
              <w:ind w:left="34" w:right="0" w:firstLine="0"/>
              <w:jc w:val="left"/>
            </w:pPr>
            <w:r>
              <w:t xml:space="preserve">10 часовой режим пребывания для воспитанников групп компенсирующего вида </w:t>
            </w:r>
          </w:p>
        </w:tc>
      </w:tr>
      <w:tr w:rsidR="00740103" w:rsidTr="00112183">
        <w:trPr>
          <w:trHeight w:val="286"/>
        </w:trPr>
        <w:tc>
          <w:tcPr>
            <w:tcW w:w="15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i/>
              </w:rPr>
              <w:t>Уровень и направленность реализуемых программ</w:t>
            </w:r>
            <w:r>
              <w:t xml:space="preserve"> </w:t>
            </w:r>
          </w:p>
        </w:tc>
      </w:tr>
      <w:tr w:rsidR="00740103" w:rsidTr="00112183">
        <w:trPr>
          <w:trHeight w:val="13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0" w:line="259" w:lineRule="auto"/>
              <w:ind w:left="0" w:right="0" w:firstLine="0"/>
              <w:jc w:val="left"/>
            </w:pPr>
            <w:r>
              <w:t xml:space="preserve">1.13.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0" w:line="259" w:lineRule="auto"/>
              <w:ind w:left="0" w:right="0" w:firstLine="0"/>
              <w:jc w:val="left"/>
            </w:pPr>
            <w:r>
              <w:t xml:space="preserve">Группы общеразвивающей направленности </w:t>
            </w:r>
          </w:p>
        </w:tc>
        <w:tc>
          <w:tcPr>
            <w:tcW w:w="10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0" w:line="259" w:lineRule="auto"/>
              <w:ind w:left="0" w:right="58" w:firstLine="0"/>
            </w:pPr>
            <w:r>
              <w:t xml:space="preserve">Примерная основная общеобразовательная программа дошкольного образования «От рождения до школы» под ред. Н.Е. </w:t>
            </w:r>
            <w:proofErr w:type="spellStart"/>
            <w:r>
              <w:t>Вераксы</w:t>
            </w:r>
            <w:proofErr w:type="spellEnd"/>
            <w:r>
              <w:t xml:space="preserve">, Т.С. Комаровой, М.А. Васильевой. -  М.: МОЗАИКА – СИНТЕЗ, 2014г., направленную на развитие физических, интеллектуальных и личностных качеств ребенка, формирование предпосылок учебной деятельности, обеспечивающих социальную успешность, сохранение и укрепление здоровья. </w:t>
            </w:r>
          </w:p>
        </w:tc>
      </w:tr>
      <w:tr w:rsidR="00740103" w:rsidTr="00112183">
        <w:trPr>
          <w:trHeight w:val="22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0" w:line="240" w:lineRule="auto"/>
              <w:ind w:left="0" w:right="0" w:firstLine="0"/>
              <w:jc w:val="left"/>
            </w:pPr>
            <w:r>
              <w:lastRenderedPageBreak/>
              <w:t xml:space="preserve">1.14.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0" w:line="240" w:lineRule="auto"/>
              <w:ind w:left="0" w:right="0" w:firstLine="0"/>
            </w:pPr>
            <w:r>
              <w:t>В группе компенсирующей направленности для детей с тяжелыми нарушениями речи</w:t>
            </w:r>
          </w:p>
        </w:tc>
        <w:tc>
          <w:tcPr>
            <w:tcW w:w="10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Pr="005D3625" w:rsidRDefault="00740103" w:rsidP="00112183">
            <w:pPr>
              <w:autoSpaceDE w:val="0"/>
              <w:autoSpaceDN w:val="0"/>
              <w:adjustRightInd w:val="0"/>
              <w:spacing w:after="0" w:line="240" w:lineRule="auto"/>
              <w:ind w:right="0"/>
              <w:rPr>
                <w:iCs/>
                <w:szCs w:val="24"/>
              </w:rPr>
            </w:pPr>
            <w:r w:rsidRPr="005D3625">
              <w:rPr>
                <w:szCs w:val="24"/>
              </w:rPr>
              <w:t xml:space="preserve"> «Программа логопедической работы по преодолению общ</w:t>
            </w:r>
            <w:r>
              <w:rPr>
                <w:szCs w:val="24"/>
              </w:rPr>
              <w:t>его недоразвития речи у детей</w:t>
            </w:r>
            <w:proofErr w:type="gramStart"/>
            <w:r>
              <w:rPr>
                <w:szCs w:val="24"/>
              </w:rPr>
              <w:t xml:space="preserve">»,  </w:t>
            </w:r>
            <w:proofErr w:type="spellStart"/>
            <w:r w:rsidRPr="005D3625">
              <w:rPr>
                <w:iCs/>
                <w:szCs w:val="24"/>
              </w:rPr>
              <w:t>Т.Б.Филиче</w:t>
            </w:r>
            <w:r>
              <w:rPr>
                <w:iCs/>
                <w:szCs w:val="24"/>
              </w:rPr>
              <w:t>ва</w:t>
            </w:r>
            <w:proofErr w:type="spellEnd"/>
            <w:proofErr w:type="gramEnd"/>
            <w:r>
              <w:rPr>
                <w:iCs/>
                <w:szCs w:val="24"/>
              </w:rPr>
              <w:t xml:space="preserve">, </w:t>
            </w:r>
            <w:proofErr w:type="spellStart"/>
            <w:r>
              <w:rPr>
                <w:iCs/>
                <w:szCs w:val="24"/>
              </w:rPr>
              <w:t>Т.В.Туманова</w:t>
            </w:r>
            <w:proofErr w:type="spellEnd"/>
            <w:r>
              <w:rPr>
                <w:iCs/>
                <w:szCs w:val="24"/>
              </w:rPr>
              <w:t xml:space="preserve">, Г.В. Чиркина - Москва, «Просвещение», </w:t>
            </w:r>
            <w:r w:rsidRPr="005D3625">
              <w:rPr>
                <w:iCs/>
                <w:szCs w:val="24"/>
              </w:rPr>
              <w:t>2010г.</w:t>
            </w:r>
          </w:p>
          <w:p w:rsidR="00740103" w:rsidRPr="007B510D" w:rsidRDefault="00740103" w:rsidP="00112183">
            <w:pPr>
              <w:pStyle w:val="a3"/>
              <w:spacing w:before="0" w:beforeAutospacing="0" w:after="0" w:afterAutospacing="0"/>
              <w:jc w:val="both"/>
              <w:rPr>
                <w:bCs/>
                <w:lang w:bidi="en-US"/>
              </w:rPr>
            </w:pPr>
            <w:r w:rsidRPr="007B510D">
              <w:rPr>
                <w:bCs/>
                <w:lang w:bidi="en-US"/>
              </w:rPr>
              <w:t>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      </w:r>
          </w:p>
          <w:p w:rsidR="00740103" w:rsidRDefault="00740103" w:rsidP="00112183">
            <w:pPr>
              <w:spacing w:after="0" w:line="240" w:lineRule="auto"/>
              <w:ind w:left="34" w:right="99" w:firstLine="0"/>
            </w:pPr>
            <w:r>
              <w:t xml:space="preserve">Программа представляет собой целостную методологически обоснованную, систематизированную, четко структурированную модель педагогического процесса, предлагаемого для реализации в группах комбинированной и компенсирующей направленности детского сада для детей с тяжелыми нарушениями речи (общим недоразвитием речи) с 3 до 7 лет, и полностью соответствующую требованиям Федерального государственного стандарта дошкольного образования. </w:t>
            </w:r>
          </w:p>
          <w:p w:rsidR="00740103" w:rsidRDefault="00740103" w:rsidP="00112183">
            <w:pPr>
              <w:spacing w:after="0" w:line="240" w:lineRule="auto"/>
              <w:ind w:left="34" w:right="92" w:firstLine="5"/>
            </w:pPr>
          </w:p>
        </w:tc>
      </w:tr>
      <w:tr w:rsidR="00740103" w:rsidTr="00112183">
        <w:tblPrEx>
          <w:tblCellMar>
            <w:top w:w="9" w:type="dxa"/>
            <w:right w:w="47" w:type="dxa"/>
          </w:tblCellMar>
        </w:tblPrEx>
        <w:trPr>
          <w:trHeight w:val="161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0" w:line="240" w:lineRule="auto"/>
              <w:ind w:left="0" w:right="0" w:firstLine="0"/>
              <w:jc w:val="left"/>
            </w:pPr>
            <w:r>
              <w:t>1.15.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0" w:line="240" w:lineRule="auto"/>
              <w:ind w:left="0" w:right="0" w:firstLine="0"/>
              <w:jc w:val="left"/>
            </w:pPr>
            <w:r>
              <w:t>В группе компенсирующей направленности для детей с задержкой психического развития</w:t>
            </w:r>
          </w:p>
        </w:tc>
        <w:tc>
          <w:tcPr>
            <w:tcW w:w="10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Pr="00976E9B" w:rsidRDefault="00740103" w:rsidP="00112183">
            <w:pPr>
              <w:tabs>
                <w:tab w:val="left" w:pos="176"/>
                <w:tab w:val="left" w:pos="567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 «</w:t>
            </w:r>
            <w:r w:rsidRPr="00F470A3">
              <w:rPr>
                <w:szCs w:val="24"/>
              </w:rPr>
              <w:t xml:space="preserve">Подготовка к школе детей с задержкой психического развития. /Под общей ред. </w:t>
            </w:r>
            <w:proofErr w:type="spellStart"/>
            <w:proofErr w:type="gramStart"/>
            <w:r w:rsidRPr="00F470A3">
              <w:rPr>
                <w:szCs w:val="24"/>
              </w:rPr>
              <w:t>СГ.Шевченко</w:t>
            </w:r>
            <w:proofErr w:type="spellEnd"/>
            <w:r w:rsidRPr="00F470A3">
              <w:rPr>
                <w:szCs w:val="24"/>
              </w:rPr>
              <w:t>.-</w:t>
            </w:r>
            <w:proofErr w:type="gramEnd"/>
            <w:r w:rsidRPr="00F470A3">
              <w:rPr>
                <w:szCs w:val="24"/>
              </w:rPr>
              <w:t>М.: Школьная пресса, 2005г.</w:t>
            </w:r>
            <w:r w:rsidRPr="00976E9B">
              <w:rPr>
                <w:szCs w:val="24"/>
              </w:rPr>
              <w:t xml:space="preserve"> </w:t>
            </w:r>
          </w:p>
          <w:p w:rsidR="00740103" w:rsidRPr="007B510D" w:rsidRDefault="00740103" w:rsidP="00112183">
            <w:pPr>
              <w:pStyle w:val="a3"/>
              <w:spacing w:before="0" w:beforeAutospacing="0" w:after="0" w:afterAutospacing="0"/>
              <w:jc w:val="both"/>
              <w:rPr>
                <w:bCs/>
                <w:lang w:bidi="en-US"/>
              </w:rPr>
            </w:pPr>
            <w:r w:rsidRPr="007B510D">
              <w:rPr>
                <w:bCs/>
                <w:lang w:bidi="en-US"/>
              </w:rPr>
              <w:t>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      </w:r>
          </w:p>
          <w:p w:rsidR="00740103" w:rsidRDefault="00740103" w:rsidP="00112183">
            <w:pPr>
              <w:spacing w:after="0" w:line="240" w:lineRule="auto"/>
              <w:ind w:left="39" w:right="0" w:firstLine="0"/>
              <w:jc w:val="left"/>
            </w:pPr>
          </w:p>
        </w:tc>
      </w:tr>
      <w:tr w:rsidR="00740103" w:rsidTr="00D77E85">
        <w:tblPrEx>
          <w:tblCellMar>
            <w:top w:w="9" w:type="dxa"/>
            <w:right w:w="47" w:type="dxa"/>
          </w:tblCellMar>
        </w:tblPrEx>
        <w:trPr>
          <w:trHeight w:val="366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0" w:line="240" w:lineRule="auto"/>
              <w:ind w:left="0" w:right="0" w:firstLine="0"/>
              <w:jc w:val="left"/>
            </w:pPr>
            <w:r>
              <w:t xml:space="preserve">1.16.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0" w:line="240" w:lineRule="auto"/>
              <w:ind w:left="0" w:right="0" w:firstLine="0"/>
              <w:jc w:val="left"/>
            </w:pPr>
            <w:r>
              <w:t xml:space="preserve">Реализуемые образовательные программы (основные и дополнительные) </w:t>
            </w:r>
          </w:p>
        </w:tc>
        <w:tc>
          <w:tcPr>
            <w:tcW w:w="10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0" w:line="240" w:lineRule="auto"/>
              <w:ind w:left="0" w:right="94" w:firstLine="0"/>
              <w:jc w:val="center"/>
            </w:pPr>
            <w:r>
              <w:rPr>
                <w:b/>
                <w:u w:val="single" w:color="000000"/>
              </w:rPr>
              <w:t>Парциальные программы, технологии и методики:</w:t>
            </w:r>
            <w:r>
              <w:rPr>
                <w:b/>
              </w:rPr>
              <w:t xml:space="preserve"> </w:t>
            </w:r>
          </w:p>
          <w:p w:rsidR="00740103" w:rsidRDefault="00F57D89" w:rsidP="00F57D89">
            <w:pPr>
              <w:spacing w:after="0" w:line="240" w:lineRule="auto"/>
              <w:ind w:left="34" w:right="0" w:firstLine="0"/>
            </w:pPr>
            <w:r>
              <w:t xml:space="preserve">- </w:t>
            </w:r>
            <w:r w:rsidR="00740103">
              <w:t xml:space="preserve">Филичева Т.Б., Чиркина Г.В. Программа коррекционного обучения и воспитания детей с общим недоразвитием речи 6-го года жизни. – М., 1989 </w:t>
            </w:r>
          </w:p>
          <w:p w:rsidR="00740103" w:rsidRDefault="00F57D89" w:rsidP="00F57D89">
            <w:pPr>
              <w:spacing w:after="0" w:line="240" w:lineRule="auto"/>
              <w:ind w:left="34" w:right="0" w:firstLine="0"/>
            </w:pPr>
            <w:r>
              <w:t xml:space="preserve">- </w:t>
            </w:r>
            <w:proofErr w:type="spellStart"/>
            <w:r w:rsidR="00740103">
              <w:t>Нищева</w:t>
            </w:r>
            <w:proofErr w:type="spellEnd"/>
            <w:r w:rsidR="00740103">
              <w:t xml:space="preserve"> Н.В. Программа коррекционно-развивающей работы в логопедической группе детского сада ля детей с ОНР (с 4 до 7 лет). – </w:t>
            </w:r>
            <w:proofErr w:type="gramStart"/>
            <w:r w:rsidR="00740103">
              <w:t>СПб.,</w:t>
            </w:r>
            <w:proofErr w:type="gramEnd"/>
            <w:r w:rsidR="00740103">
              <w:t xml:space="preserve"> 2007. </w:t>
            </w:r>
          </w:p>
          <w:p w:rsidR="00416684" w:rsidRPr="00E356D9" w:rsidRDefault="00416684" w:rsidP="0041668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E356D9">
              <w:rPr>
                <w:szCs w:val="24"/>
              </w:rPr>
              <w:t>Образовательная программа с учётом специфики национальных, социокультурных и иных условий, в которых осуществляется образовательная деятельность с детьми дошкольного возраста «Мы живём на Урале» / О.В. Толстикова, О.В. Савельева. – Екатеринбург: ГАОУ ДПО СО «ИРО». – 2014г.</w:t>
            </w:r>
          </w:p>
          <w:p w:rsidR="00416684" w:rsidRDefault="00416684" w:rsidP="00416684">
            <w:pPr>
              <w:spacing w:after="0" w:line="240" w:lineRule="auto"/>
            </w:pPr>
            <w:r>
              <w:t xml:space="preserve"> - </w:t>
            </w:r>
            <w:r w:rsidRPr="00AB6132">
              <w:t xml:space="preserve">«Основы безопасности детей дошкольного возраста». / Н.Н. Авдеева, О.Л. Князева, Р.Б. </w:t>
            </w:r>
            <w:proofErr w:type="spellStart"/>
            <w:r w:rsidRPr="00AB6132">
              <w:t>Стеркина</w:t>
            </w:r>
            <w:proofErr w:type="spellEnd"/>
            <w:r w:rsidRPr="00AB6132">
              <w:t>. М.: Просвещение, 2007.</w:t>
            </w:r>
          </w:p>
          <w:p w:rsidR="00416684" w:rsidRPr="00AB6132" w:rsidRDefault="00416684" w:rsidP="00416684">
            <w:pPr>
              <w:spacing w:after="0" w:line="240" w:lineRule="auto"/>
            </w:pPr>
            <w:r w:rsidRPr="00AB6132">
              <w:t xml:space="preserve">«Безопасность»: Учебное пособие по основам безопасности жизнедеятельности детей старшего дошкольного возраста. / Н.Н. Авдеева, О.Л. Князева, Р.Б. </w:t>
            </w:r>
            <w:proofErr w:type="spellStart"/>
            <w:r w:rsidRPr="00AB6132">
              <w:t>Стеркина</w:t>
            </w:r>
            <w:proofErr w:type="spellEnd"/>
            <w:r w:rsidRPr="00AB6132">
              <w:t>. – М.: ООО «Издательство АСТ-ЛТД», 1998. – 160 с.</w:t>
            </w:r>
          </w:p>
          <w:p w:rsidR="00416684" w:rsidRPr="00A41FA6" w:rsidRDefault="00416684" w:rsidP="00416684">
            <w:pPr>
              <w:tabs>
                <w:tab w:val="left" w:pos="2856"/>
              </w:tabs>
              <w:spacing w:after="0" w:line="240" w:lineRule="auto"/>
            </w:pPr>
            <w:r>
              <w:rPr>
                <w:b/>
              </w:rPr>
              <w:t xml:space="preserve"> </w:t>
            </w:r>
            <w:r w:rsidRPr="00A41FA6">
              <w:t xml:space="preserve">- Программа нравственно – патриотического воспитания дошкольников «Мой родной дом». </w:t>
            </w:r>
            <w:proofErr w:type="spellStart"/>
            <w:r w:rsidRPr="00A41FA6">
              <w:t>Арапова</w:t>
            </w:r>
            <w:proofErr w:type="spellEnd"/>
            <w:r w:rsidRPr="00A41FA6">
              <w:t xml:space="preserve"> – Пискарева Н.А. Москва, 2005г.</w:t>
            </w:r>
          </w:p>
          <w:p w:rsidR="00416684" w:rsidRDefault="00416684" w:rsidP="00416684">
            <w:pPr>
              <w:spacing w:after="0" w:line="240" w:lineRule="auto"/>
              <w:ind w:right="0"/>
            </w:pPr>
            <w:r w:rsidRPr="00A41FA6">
              <w:lastRenderedPageBreak/>
              <w:t>-</w:t>
            </w:r>
            <w:r w:rsidR="00740103" w:rsidRPr="00A41FA6">
              <w:t xml:space="preserve"> </w:t>
            </w:r>
            <w:r w:rsidRPr="00A41FA6">
              <w:t xml:space="preserve">«Трудовое воспитание в детском саду». Программа и методические рекомендации для работы с детьми 2-7 </w:t>
            </w:r>
            <w:proofErr w:type="gramStart"/>
            <w:r w:rsidRPr="00A41FA6">
              <w:t>лет .</w:t>
            </w:r>
            <w:proofErr w:type="gramEnd"/>
            <w:r w:rsidRPr="00A41FA6">
              <w:t xml:space="preserve">/ </w:t>
            </w:r>
            <w:proofErr w:type="spellStart"/>
            <w:r w:rsidRPr="00A41FA6">
              <w:t>Т.С.Комарова</w:t>
            </w:r>
            <w:proofErr w:type="spellEnd"/>
            <w:r w:rsidRPr="00A41FA6">
              <w:t xml:space="preserve">, </w:t>
            </w:r>
            <w:proofErr w:type="spellStart"/>
            <w:r w:rsidRPr="00A41FA6">
              <w:t>Л.В.Куцакова</w:t>
            </w:r>
            <w:proofErr w:type="spellEnd"/>
            <w:r w:rsidRPr="00A41FA6">
              <w:t xml:space="preserve">, </w:t>
            </w:r>
            <w:proofErr w:type="spellStart"/>
            <w:r w:rsidRPr="00A41FA6">
              <w:t>Л.Ю.Павлова</w:t>
            </w:r>
            <w:proofErr w:type="spellEnd"/>
            <w:r w:rsidRPr="00A41FA6">
              <w:t>. – М.: Мозаика-Синтез, 2005.</w:t>
            </w:r>
          </w:p>
          <w:p w:rsidR="00A41FA6" w:rsidRPr="00A41FA6" w:rsidRDefault="00A41FA6" w:rsidP="00A41FA6">
            <w:pPr>
              <w:spacing w:after="0" w:line="240" w:lineRule="auto"/>
            </w:pPr>
            <w:r w:rsidRPr="00A41FA6">
              <w:t xml:space="preserve">- </w:t>
            </w:r>
            <w:r w:rsidRPr="00A41FA6">
              <w:t xml:space="preserve">Программа «Юный эколог» / Николаева С.Н.  // В кн.: Юный эколог: </w:t>
            </w:r>
            <w:proofErr w:type="gramStart"/>
            <w:r w:rsidRPr="00A41FA6">
              <w:t>Программа  и</w:t>
            </w:r>
            <w:proofErr w:type="gramEnd"/>
            <w:r w:rsidRPr="00A41FA6">
              <w:t xml:space="preserve"> условия ее реализации в дошкольном учреждении. – М., 1998.</w:t>
            </w:r>
          </w:p>
          <w:p w:rsidR="00A41FA6" w:rsidRDefault="00A41FA6" w:rsidP="00A41FA6">
            <w:pPr>
              <w:spacing w:after="0" w:line="240" w:lineRule="auto"/>
              <w:rPr>
                <w:szCs w:val="24"/>
              </w:rPr>
            </w:pPr>
            <w:r w:rsidRPr="000F741C">
              <w:rPr>
                <w:szCs w:val="24"/>
              </w:rPr>
              <w:t>Николаева С.Н. «Юный эколог».  –М.: Мозаика-Синтез, 2005.</w:t>
            </w:r>
          </w:p>
          <w:p w:rsidR="00A41FA6" w:rsidRDefault="00A41FA6" w:rsidP="00A41FA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szCs w:val="24"/>
              </w:rPr>
              <w:t xml:space="preserve">Программа «Приобщение детей к истокам русской народной </w:t>
            </w:r>
            <w:proofErr w:type="gramStart"/>
            <w:r>
              <w:rPr>
                <w:szCs w:val="24"/>
              </w:rPr>
              <w:t>культуры»/</w:t>
            </w:r>
            <w:proofErr w:type="gramEnd"/>
            <w:r>
              <w:rPr>
                <w:szCs w:val="24"/>
              </w:rPr>
              <w:t xml:space="preserve">Князева О.Л., </w:t>
            </w:r>
            <w:proofErr w:type="spellStart"/>
            <w:r>
              <w:rPr>
                <w:szCs w:val="24"/>
              </w:rPr>
              <w:t>Маханеева</w:t>
            </w:r>
            <w:proofErr w:type="spellEnd"/>
            <w:r>
              <w:rPr>
                <w:szCs w:val="24"/>
              </w:rPr>
              <w:t xml:space="preserve"> М.Д. – СПб: Детство-Пресс, 1998.</w:t>
            </w:r>
          </w:p>
          <w:p w:rsidR="00F57D89" w:rsidRPr="00F57D89" w:rsidRDefault="00F57D89" w:rsidP="00F57D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F57D89">
              <w:rPr>
                <w:szCs w:val="24"/>
              </w:rPr>
              <w:t xml:space="preserve">Программа совместной художественно- творческой деятельности педагогов, родителей и детей старшего дошкольного и младшего школьного возраста «Навстречу друг другу». М.Г. </w:t>
            </w:r>
            <w:proofErr w:type="spellStart"/>
            <w:r w:rsidRPr="00F57D89">
              <w:rPr>
                <w:szCs w:val="24"/>
              </w:rPr>
              <w:t>Дрезнина</w:t>
            </w:r>
            <w:proofErr w:type="spellEnd"/>
            <w:r w:rsidRPr="00F57D89">
              <w:rPr>
                <w:szCs w:val="24"/>
              </w:rPr>
              <w:t xml:space="preserve">, </w:t>
            </w:r>
            <w:proofErr w:type="spellStart"/>
            <w:r w:rsidRPr="00F57D89">
              <w:rPr>
                <w:szCs w:val="24"/>
              </w:rPr>
              <w:t>О.А.Куревина</w:t>
            </w:r>
            <w:proofErr w:type="spellEnd"/>
            <w:r w:rsidRPr="00F57D89">
              <w:rPr>
                <w:szCs w:val="24"/>
              </w:rPr>
              <w:t>. – М.: «</w:t>
            </w:r>
            <w:proofErr w:type="spellStart"/>
            <w:r w:rsidRPr="00F57D89">
              <w:rPr>
                <w:szCs w:val="24"/>
              </w:rPr>
              <w:t>Линка</w:t>
            </w:r>
            <w:proofErr w:type="spellEnd"/>
            <w:r w:rsidRPr="00F57D89">
              <w:rPr>
                <w:szCs w:val="24"/>
              </w:rPr>
              <w:t>- Пресс», 2007.</w:t>
            </w:r>
            <w:r w:rsidRPr="00F57D89">
              <w:t xml:space="preserve">Белкина Л.В. </w:t>
            </w:r>
          </w:p>
          <w:p w:rsidR="00F57D89" w:rsidRPr="00F57D89" w:rsidRDefault="00F57D89" w:rsidP="00F57D89">
            <w:pPr>
              <w:spacing w:after="0" w:line="240" w:lineRule="auto"/>
              <w:ind w:right="0"/>
            </w:pPr>
            <w:r w:rsidRPr="00F57D89">
              <w:t>-</w:t>
            </w:r>
            <w:r w:rsidR="00740103" w:rsidRPr="00F57D89">
              <w:t xml:space="preserve"> </w:t>
            </w:r>
            <w:proofErr w:type="spellStart"/>
            <w:r w:rsidRPr="00F57D89">
              <w:rPr>
                <w:szCs w:val="24"/>
              </w:rPr>
              <w:t>Каплунова</w:t>
            </w:r>
            <w:proofErr w:type="spellEnd"/>
            <w:r w:rsidRPr="00F57D89">
              <w:rPr>
                <w:szCs w:val="24"/>
              </w:rPr>
              <w:t xml:space="preserve"> И.М., </w:t>
            </w:r>
            <w:proofErr w:type="spellStart"/>
            <w:r w:rsidRPr="00F57D89">
              <w:rPr>
                <w:szCs w:val="24"/>
              </w:rPr>
              <w:t>Новоскольцева</w:t>
            </w:r>
            <w:proofErr w:type="spellEnd"/>
            <w:r w:rsidRPr="00F57D89">
              <w:rPr>
                <w:szCs w:val="24"/>
              </w:rPr>
              <w:t xml:space="preserve"> И.А.   Программа «Ладушки» (</w:t>
            </w:r>
            <w:proofErr w:type="spellStart"/>
            <w:r w:rsidRPr="00F57D89">
              <w:rPr>
                <w:szCs w:val="24"/>
              </w:rPr>
              <w:t>мл.гр</w:t>
            </w:r>
            <w:proofErr w:type="spellEnd"/>
            <w:r w:rsidRPr="00F57D89">
              <w:rPr>
                <w:szCs w:val="24"/>
              </w:rPr>
              <w:t xml:space="preserve">., </w:t>
            </w:r>
            <w:proofErr w:type="spellStart"/>
            <w:r w:rsidRPr="00F57D89">
              <w:rPr>
                <w:szCs w:val="24"/>
              </w:rPr>
              <w:t>ср.гр</w:t>
            </w:r>
            <w:proofErr w:type="spellEnd"/>
            <w:r w:rsidRPr="00F57D89">
              <w:rPr>
                <w:szCs w:val="24"/>
              </w:rPr>
              <w:t xml:space="preserve">., </w:t>
            </w:r>
            <w:proofErr w:type="spellStart"/>
            <w:r w:rsidRPr="00F57D89">
              <w:rPr>
                <w:szCs w:val="24"/>
              </w:rPr>
              <w:t>ст.гр</w:t>
            </w:r>
            <w:proofErr w:type="spellEnd"/>
            <w:r w:rsidRPr="00F57D89">
              <w:rPr>
                <w:szCs w:val="24"/>
              </w:rPr>
              <w:t xml:space="preserve">., </w:t>
            </w:r>
            <w:proofErr w:type="spellStart"/>
            <w:r w:rsidRPr="00F57D89">
              <w:rPr>
                <w:szCs w:val="24"/>
              </w:rPr>
              <w:t>подг.гр</w:t>
            </w:r>
            <w:proofErr w:type="spellEnd"/>
            <w:r w:rsidRPr="00F57D89">
              <w:rPr>
                <w:szCs w:val="24"/>
              </w:rPr>
              <w:t>.), С – П. Композитор, 2009г.</w:t>
            </w:r>
          </w:p>
          <w:p w:rsidR="00F57D89" w:rsidRDefault="00F57D89" w:rsidP="00F57D89">
            <w:pPr>
              <w:spacing w:after="0" w:line="240" w:lineRule="auto"/>
              <w:rPr>
                <w:szCs w:val="24"/>
              </w:rPr>
            </w:pPr>
            <w:r w:rsidRPr="00F57D89">
              <w:rPr>
                <w:szCs w:val="24"/>
              </w:rPr>
              <w:t xml:space="preserve">- </w:t>
            </w:r>
            <w:r w:rsidRPr="00F57D89">
              <w:rPr>
                <w:szCs w:val="24"/>
              </w:rPr>
              <w:t xml:space="preserve">Сорокина Н.Ф. Играем в кукольный театр. Программа «Театр-творчество-дети». М., </w:t>
            </w:r>
            <w:proofErr w:type="spellStart"/>
            <w:r w:rsidRPr="00F57D89">
              <w:rPr>
                <w:szCs w:val="24"/>
              </w:rPr>
              <w:t>Аркти</w:t>
            </w:r>
            <w:proofErr w:type="spellEnd"/>
            <w:r w:rsidRPr="00F57D89">
              <w:rPr>
                <w:szCs w:val="24"/>
              </w:rPr>
              <w:t>, 2004г.</w:t>
            </w:r>
          </w:p>
          <w:p w:rsidR="00F57D89" w:rsidRDefault="00F57D89" w:rsidP="00F57D89">
            <w:pPr>
              <w:spacing w:after="0" w:line="240" w:lineRule="auto"/>
              <w:rPr>
                <w:b/>
              </w:rPr>
            </w:pPr>
            <w:r>
              <w:rPr>
                <w:szCs w:val="24"/>
              </w:rPr>
              <w:t xml:space="preserve">- Е.Ю. Александрова </w:t>
            </w:r>
            <w:r w:rsidRPr="00A55A48">
              <w:rPr>
                <w:szCs w:val="24"/>
              </w:rPr>
              <w:t xml:space="preserve">«Оздоровительная работа в дошкольных образовательных учреждениях </w:t>
            </w:r>
            <w:r w:rsidRPr="00094212">
              <w:rPr>
                <w:b/>
                <w:szCs w:val="24"/>
              </w:rPr>
              <w:t>по программе</w:t>
            </w:r>
            <w:r>
              <w:rPr>
                <w:szCs w:val="24"/>
              </w:rPr>
              <w:t xml:space="preserve"> «Остров здоровья»</w:t>
            </w:r>
            <w:r w:rsidRPr="00A55A48">
              <w:rPr>
                <w:szCs w:val="24"/>
              </w:rPr>
              <w:t xml:space="preserve"> -Волгоград: Учитель, 2007.</w:t>
            </w:r>
          </w:p>
          <w:p w:rsidR="00F57D89" w:rsidRPr="00A55A48" w:rsidRDefault="00F57D89" w:rsidP="00F57D89">
            <w:pPr>
              <w:spacing w:after="0" w:line="240" w:lineRule="auto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- </w:t>
            </w:r>
            <w:r w:rsidRPr="00A55A48">
              <w:rPr>
                <w:noProof/>
                <w:szCs w:val="24"/>
              </w:rPr>
              <w:t>Лободин В.Т., Федоренко А.Д., Александрова Г.В.</w:t>
            </w:r>
            <w:r>
              <w:rPr>
                <w:noProof/>
                <w:szCs w:val="24"/>
              </w:rPr>
              <w:t xml:space="preserve"> </w:t>
            </w:r>
            <w:r w:rsidRPr="00A55A48">
              <w:rPr>
                <w:noProof/>
                <w:szCs w:val="24"/>
              </w:rPr>
              <w:t>Программа эколого-оздоровительного «В стране здоровья</w:t>
            </w:r>
            <w:r>
              <w:rPr>
                <w:noProof/>
                <w:szCs w:val="24"/>
              </w:rPr>
              <w:t>»</w:t>
            </w:r>
            <w:r w:rsidRPr="00A55A48">
              <w:rPr>
                <w:noProof/>
                <w:szCs w:val="24"/>
              </w:rPr>
              <w:t xml:space="preserve">. воспитания дошкольников». –М.: МОЗАЙКА-СИНТЕЗ, 2011. </w:t>
            </w:r>
          </w:p>
          <w:p w:rsidR="00D77E85" w:rsidRDefault="00D77E85" w:rsidP="00D77E85">
            <w:pPr>
              <w:spacing w:after="0" w:line="240" w:lineRule="auto"/>
              <w:ind w:left="0" w:right="0" w:firstLine="0"/>
              <w:jc w:val="left"/>
            </w:pPr>
            <w:r>
              <w:t xml:space="preserve">- «Правовое воспитание детей дошкольного возраста» Н.Г. </w:t>
            </w:r>
            <w:proofErr w:type="spellStart"/>
            <w:r>
              <w:t>Зеленова</w:t>
            </w:r>
            <w:proofErr w:type="spellEnd"/>
            <w:r>
              <w:t xml:space="preserve"> </w:t>
            </w:r>
          </w:p>
          <w:p w:rsidR="00F57D89" w:rsidRPr="00F57D89" w:rsidRDefault="00F57D89" w:rsidP="00F57D89">
            <w:pPr>
              <w:spacing w:after="0" w:line="240" w:lineRule="auto"/>
              <w:rPr>
                <w:szCs w:val="24"/>
              </w:rPr>
            </w:pPr>
          </w:p>
          <w:p w:rsidR="00740103" w:rsidRDefault="00740103" w:rsidP="00112183">
            <w:pPr>
              <w:spacing w:after="0" w:line="240" w:lineRule="auto"/>
              <w:ind w:left="34" w:right="0" w:firstLine="0"/>
            </w:pPr>
            <w:r>
              <w:t xml:space="preserve">                                          </w:t>
            </w:r>
            <w:r>
              <w:rPr>
                <w:b/>
              </w:rPr>
              <w:t xml:space="preserve">Методические пособия: </w:t>
            </w:r>
            <w:r>
              <w:t xml:space="preserve"> </w:t>
            </w:r>
          </w:p>
          <w:p w:rsidR="00740103" w:rsidRDefault="00F57D89" w:rsidP="00F57D89">
            <w:pPr>
              <w:spacing w:after="0" w:line="240" w:lineRule="auto"/>
              <w:ind w:left="34" w:right="0" w:firstLine="0"/>
            </w:pPr>
            <w:r>
              <w:t>-</w:t>
            </w:r>
            <w:r w:rsidR="00740103">
              <w:t xml:space="preserve">Галанов А.С. Игры, которые лечат: Пособие для родителей и воспитателей. – М., 2001. </w:t>
            </w:r>
          </w:p>
          <w:p w:rsidR="00416684" w:rsidRDefault="00F57D89" w:rsidP="00F57D89">
            <w:pPr>
              <w:spacing w:after="0" w:line="240" w:lineRule="auto"/>
              <w:ind w:left="34" w:right="0" w:firstLine="0"/>
            </w:pPr>
            <w:r>
              <w:t>-</w:t>
            </w:r>
            <w:r w:rsidR="00740103">
              <w:t xml:space="preserve">Подвижные игры для детей с нарушением в развитии /Под ред. Л.В. </w:t>
            </w:r>
            <w:proofErr w:type="spellStart"/>
            <w:r w:rsidR="00740103">
              <w:t>Шапковой</w:t>
            </w:r>
            <w:proofErr w:type="spellEnd"/>
            <w:r w:rsidR="00740103">
              <w:t xml:space="preserve"> – СПб, 2001. </w:t>
            </w:r>
          </w:p>
          <w:p w:rsidR="00416684" w:rsidRDefault="00416684" w:rsidP="00416684">
            <w:pPr>
              <w:numPr>
                <w:ilvl w:val="0"/>
                <w:numId w:val="11"/>
              </w:numPr>
              <w:spacing w:after="0" w:line="240" w:lineRule="auto"/>
              <w:ind w:right="0"/>
            </w:pPr>
            <w:r>
              <w:t>Белая К.Ю и др. «Как обеспечить безопасность дошкольников». Москва. «Просвещение», 2004г.</w:t>
            </w:r>
          </w:p>
          <w:p w:rsidR="00416684" w:rsidRDefault="00F57D89" w:rsidP="00F57D89">
            <w:pPr>
              <w:spacing w:after="0" w:line="240" w:lineRule="auto"/>
              <w:ind w:left="34" w:right="0" w:firstLine="0"/>
            </w:pPr>
            <w:r>
              <w:t>-</w:t>
            </w:r>
            <w:r w:rsidR="00416684">
              <w:t>Белая К.Ю. «Формирование основ безопасности для дошкольников. Для занятий с детьми 2-7 лет». –М.:  МОЗАЙКА-СИНТЕЗ, 2015.</w:t>
            </w:r>
          </w:p>
          <w:p w:rsidR="00416684" w:rsidRPr="000F741C" w:rsidRDefault="00416684" w:rsidP="00416684">
            <w:pPr>
              <w:spacing w:after="0" w:line="240" w:lineRule="auto"/>
              <w:ind w:left="34"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- </w:t>
            </w:r>
            <w:r w:rsidRPr="000F741C">
              <w:rPr>
                <w:noProof/>
                <w:szCs w:val="24"/>
              </w:rPr>
              <w:t>Буре Р.С. «Социально – нравственное воспитание дошкольников Для занятий с детьми 3-7 лет». – М.: МОЗАЙКА-СИНТЕЗ, 2014.</w:t>
            </w:r>
          </w:p>
          <w:p w:rsidR="00416684" w:rsidRPr="000E2067" w:rsidRDefault="00416684" w:rsidP="00416684">
            <w:pPr>
              <w:spacing w:after="0" w:line="240" w:lineRule="auto"/>
            </w:pPr>
            <w:r w:rsidRPr="000E2067">
              <w:t xml:space="preserve">Нравственно- трудовое воспитание детей в детском саду. / Под редакцией Р.С. Буре. </w:t>
            </w:r>
            <w:proofErr w:type="gramStart"/>
            <w:r w:rsidRPr="000E2067">
              <w:t>–  М.</w:t>
            </w:r>
            <w:proofErr w:type="gramEnd"/>
            <w:r w:rsidRPr="000E2067">
              <w:t>: Просвещение,1987.</w:t>
            </w:r>
          </w:p>
          <w:p w:rsidR="00740103" w:rsidRDefault="00F57D89" w:rsidP="00F57D89">
            <w:pPr>
              <w:spacing w:after="0" w:line="240" w:lineRule="auto"/>
              <w:ind w:left="34" w:right="0" w:firstLine="0"/>
            </w:pPr>
            <w:r>
              <w:t>-</w:t>
            </w:r>
            <w:proofErr w:type="spellStart"/>
            <w:proofErr w:type="gramStart"/>
            <w:r w:rsidR="00740103">
              <w:t>Трясогусова</w:t>
            </w:r>
            <w:proofErr w:type="spellEnd"/>
            <w:r w:rsidR="00740103">
              <w:t xml:space="preserve">  Т.П.</w:t>
            </w:r>
            <w:proofErr w:type="gramEnd"/>
            <w:r w:rsidR="00740103">
              <w:t xml:space="preserve"> </w:t>
            </w:r>
            <w:proofErr w:type="spellStart"/>
            <w:r w:rsidR="00740103">
              <w:t>Речедвигательный</w:t>
            </w:r>
            <w:proofErr w:type="spellEnd"/>
            <w:r w:rsidR="00740103">
              <w:t xml:space="preserve"> тренинг: коррекционно-развивающие занятия ля детей дошкольного возраста – Ростов н/Д, 2010. </w:t>
            </w:r>
          </w:p>
          <w:p w:rsidR="00740103" w:rsidRDefault="00F57D89" w:rsidP="00F57D89">
            <w:pPr>
              <w:spacing w:after="0" w:line="240" w:lineRule="auto"/>
              <w:ind w:left="34" w:right="0" w:firstLine="0"/>
            </w:pPr>
            <w:r>
              <w:t>-</w:t>
            </w:r>
            <w:r w:rsidR="00740103">
              <w:t xml:space="preserve">Формы оздоровления детей 4-7 лет: </w:t>
            </w:r>
            <w:proofErr w:type="spellStart"/>
            <w:r w:rsidR="00740103">
              <w:t>кинезиологическая</w:t>
            </w:r>
            <w:proofErr w:type="spellEnd"/>
            <w:r w:rsidR="00740103">
              <w:t xml:space="preserve"> и дыхательная гимнастика, комплексы утренних зарядок /Автор-сост. Е.И. Подольская – Волгоград, 2009 </w:t>
            </w:r>
          </w:p>
          <w:p w:rsidR="00740103" w:rsidRDefault="00F57D89" w:rsidP="00F57D89">
            <w:pPr>
              <w:spacing w:after="0" w:line="240" w:lineRule="auto"/>
              <w:ind w:left="34" w:right="0" w:firstLine="0"/>
            </w:pPr>
            <w:r>
              <w:t>-</w:t>
            </w:r>
            <w:r w:rsidR="00740103">
              <w:t xml:space="preserve">Кириллова Ю.А. Комплексы упражнений (ОРУ) и подвижных игр на свежем </w:t>
            </w:r>
            <w:proofErr w:type="spellStart"/>
            <w:r w:rsidR="00740103">
              <w:t>возухе</w:t>
            </w:r>
            <w:proofErr w:type="spellEnd"/>
            <w:r w:rsidR="00740103">
              <w:t xml:space="preserve"> для детей логопедических групп (ОНР) с 3 до 7 лет. Младшая и средняя группы. </w:t>
            </w:r>
            <w:proofErr w:type="gramStart"/>
            <w:r w:rsidR="00740103">
              <w:t>Методическое  пособие</w:t>
            </w:r>
            <w:proofErr w:type="gramEnd"/>
            <w:r w:rsidR="00740103">
              <w:t xml:space="preserve"> </w:t>
            </w:r>
            <w:r w:rsidR="00740103">
              <w:lastRenderedPageBreak/>
              <w:t xml:space="preserve">для педагогов и специалистов дошкольных образовательных учреждений. – </w:t>
            </w:r>
            <w:proofErr w:type="gramStart"/>
            <w:r w:rsidR="00740103">
              <w:t>СПб.,</w:t>
            </w:r>
            <w:proofErr w:type="gramEnd"/>
            <w:r w:rsidR="00740103">
              <w:t xml:space="preserve"> 2008. </w:t>
            </w:r>
            <w:r w:rsidR="00740103">
              <w:rPr>
                <w:b/>
              </w:rPr>
              <w:t xml:space="preserve">Технологии и методики: </w:t>
            </w:r>
          </w:p>
          <w:p w:rsidR="00740103" w:rsidRDefault="00F57D89" w:rsidP="00F57D89">
            <w:pPr>
              <w:spacing w:after="0" w:line="240" w:lineRule="auto"/>
              <w:ind w:left="34" w:right="0" w:firstLine="0"/>
            </w:pPr>
            <w:r>
              <w:t>-</w:t>
            </w:r>
            <w:r w:rsidR="00740103">
              <w:t xml:space="preserve">М.А. </w:t>
            </w:r>
            <w:proofErr w:type="spellStart"/>
            <w:r w:rsidR="00740103">
              <w:t>Рунова</w:t>
            </w:r>
            <w:proofErr w:type="spellEnd"/>
            <w:r w:rsidR="00740103">
              <w:t xml:space="preserve"> «Двигательная активность детей 5-7 лет», М.: Карапуз, 2000 </w:t>
            </w:r>
          </w:p>
          <w:p w:rsidR="00A41FA6" w:rsidRPr="00A55A48" w:rsidRDefault="004544A5" w:rsidP="00A41FA6">
            <w:pPr>
              <w:spacing w:after="0" w:line="240" w:lineRule="auto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- </w:t>
            </w:r>
            <w:r>
              <w:rPr>
                <w:noProof/>
                <w:szCs w:val="24"/>
              </w:rPr>
              <w:t xml:space="preserve">О.В. </w:t>
            </w:r>
            <w:r w:rsidR="00A41FA6">
              <w:rPr>
                <w:noProof/>
                <w:szCs w:val="24"/>
              </w:rPr>
              <w:t>Дыбина «Ознакомление дошкольников с предметным миром. Диагнозтические задания».- М.: «Педагогическое общество России», 2008.</w:t>
            </w:r>
            <w:r w:rsidR="00A41FA6" w:rsidRPr="00A55A48">
              <w:rPr>
                <w:noProof/>
                <w:szCs w:val="24"/>
              </w:rPr>
              <w:t xml:space="preserve"> </w:t>
            </w:r>
          </w:p>
          <w:p w:rsidR="00A41FA6" w:rsidRPr="00A55A48" w:rsidRDefault="004544A5" w:rsidP="00A41FA6">
            <w:pPr>
              <w:spacing w:after="0" w:line="240" w:lineRule="auto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- </w:t>
            </w:r>
            <w:r>
              <w:rPr>
                <w:noProof/>
                <w:szCs w:val="24"/>
              </w:rPr>
              <w:t xml:space="preserve">О.В. </w:t>
            </w:r>
            <w:r w:rsidR="00A41FA6">
              <w:rPr>
                <w:noProof/>
                <w:szCs w:val="24"/>
              </w:rPr>
              <w:t>Дыбина «Что было до… Игры- путешествия в прошлое предметов для дошкольников».-М.: «ТЦ Сфера», 2010.</w:t>
            </w:r>
          </w:p>
          <w:p w:rsidR="00A41FA6" w:rsidRPr="009738B8" w:rsidRDefault="004544A5" w:rsidP="00A41FA6">
            <w:pPr>
              <w:tabs>
                <w:tab w:val="left" w:pos="2856"/>
              </w:tabs>
              <w:spacing w:after="0" w:line="240" w:lineRule="auto"/>
            </w:pPr>
            <w:r>
              <w:t xml:space="preserve">- </w:t>
            </w:r>
            <w:r w:rsidRPr="009738B8">
              <w:t xml:space="preserve">О.В. </w:t>
            </w:r>
            <w:proofErr w:type="spellStart"/>
            <w:r w:rsidR="00A41FA6" w:rsidRPr="009738B8">
              <w:t>Дыбина</w:t>
            </w:r>
            <w:proofErr w:type="spellEnd"/>
            <w:r w:rsidR="00A41FA6" w:rsidRPr="009738B8">
              <w:t xml:space="preserve"> «Ребенок и окружающий мир». Москва. Мозаика – Синтез, 2005г.</w:t>
            </w:r>
          </w:p>
          <w:p w:rsidR="00A41FA6" w:rsidRPr="009738B8" w:rsidRDefault="004544A5" w:rsidP="00A41FA6">
            <w:pPr>
              <w:tabs>
                <w:tab w:val="left" w:pos="2856"/>
              </w:tabs>
              <w:spacing w:after="0" w:line="240" w:lineRule="auto"/>
            </w:pPr>
            <w:r w:rsidRPr="009738B8">
              <w:t>О.В</w:t>
            </w:r>
            <w:r w:rsidRPr="009738B8">
              <w:t xml:space="preserve"> </w:t>
            </w:r>
            <w:proofErr w:type="spellStart"/>
            <w:r w:rsidR="00A41FA6" w:rsidRPr="009738B8">
              <w:t>Дыбина</w:t>
            </w:r>
            <w:proofErr w:type="spellEnd"/>
            <w:r w:rsidR="00A41FA6" w:rsidRPr="009738B8">
              <w:t>. «Предметный мир как средство формирования творчества детей». – М.,2002.</w:t>
            </w:r>
          </w:p>
          <w:p w:rsidR="00A41FA6" w:rsidRPr="009738B8" w:rsidRDefault="004544A5" w:rsidP="00A41FA6">
            <w:pPr>
              <w:tabs>
                <w:tab w:val="left" w:pos="2856"/>
              </w:tabs>
              <w:spacing w:after="0" w:line="240" w:lineRule="auto"/>
            </w:pPr>
            <w:r w:rsidRPr="009738B8">
              <w:t xml:space="preserve">О.В. </w:t>
            </w:r>
            <w:proofErr w:type="spellStart"/>
            <w:r w:rsidR="00A41FA6" w:rsidRPr="009738B8">
              <w:t>Дыбина</w:t>
            </w:r>
            <w:proofErr w:type="spellEnd"/>
            <w:r w:rsidR="00A41FA6" w:rsidRPr="009738B8">
              <w:t xml:space="preserve"> «Занятия по ознакомлению с окружающим миром во второй младшей группе». Конспекты занятий. – </w:t>
            </w:r>
            <w:proofErr w:type="spellStart"/>
            <w:proofErr w:type="gramStart"/>
            <w:r w:rsidR="00A41FA6" w:rsidRPr="009738B8">
              <w:t>М.:Мозаика</w:t>
            </w:r>
            <w:proofErr w:type="gramEnd"/>
            <w:r w:rsidR="00A41FA6" w:rsidRPr="009738B8">
              <w:t>-Синтез</w:t>
            </w:r>
            <w:proofErr w:type="spellEnd"/>
            <w:r w:rsidR="00A41FA6" w:rsidRPr="009738B8">
              <w:t>, 2009-2010.</w:t>
            </w:r>
          </w:p>
          <w:p w:rsidR="00A41FA6" w:rsidRDefault="004544A5" w:rsidP="00A41FA6">
            <w:pPr>
              <w:tabs>
                <w:tab w:val="left" w:pos="2856"/>
              </w:tabs>
              <w:spacing w:after="0" w:line="240" w:lineRule="auto"/>
            </w:pPr>
            <w:r>
              <w:t xml:space="preserve">- </w:t>
            </w:r>
            <w:r w:rsidRPr="009738B8">
              <w:t xml:space="preserve">О.В. </w:t>
            </w:r>
            <w:proofErr w:type="spellStart"/>
            <w:r w:rsidR="00A41FA6" w:rsidRPr="009738B8">
              <w:t>Дыбина</w:t>
            </w:r>
            <w:proofErr w:type="spellEnd"/>
            <w:r w:rsidR="00A41FA6" w:rsidRPr="009738B8">
              <w:t xml:space="preserve"> «Занятия по ознакомлению с окружающим миром в средней группе». Конспекты занятий. – </w:t>
            </w:r>
            <w:proofErr w:type="spellStart"/>
            <w:proofErr w:type="gramStart"/>
            <w:r w:rsidR="00A41FA6" w:rsidRPr="009738B8">
              <w:t>М.:Мозаика</w:t>
            </w:r>
            <w:proofErr w:type="gramEnd"/>
            <w:r w:rsidR="00A41FA6" w:rsidRPr="009738B8">
              <w:t>-Синтез</w:t>
            </w:r>
            <w:proofErr w:type="spellEnd"/>
            <w:r w:rsidR="00A41FA6" w:rsidRPr="009738B8">
              <w:t>, 2009-2010.</w:t>
            </w:r>
          </w:p>
          <w:p w:rsidR="00A41FA6" w:rsidRPr="00A55A48" w:rsidRDefault="004544A5" w:rsidP="00A41FA6">
            <w:pPr>
              <w:spacing w:after="0" w:line="240" w:lineRule="auto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- </w:t>
            </w:r>
            <w:r>
              <w:rPr>
                <w:noProof/>
                <w:szCs w:val="24"/>
              </w:rPr>
              <w:t xml:space="preserve">О.В. </w:t>
            </w:r>
            <w:r w:rsidR="00A41FA6">
              <w:rPr>
                <w:noProof/>
                <w:szCs w:val="24"/>
              </w:rPr>
              <w:t>Дыбина «Занятия по ознакомлению с окружающим миром. Старшая группа».- М.: МОЗАЙКА- СИНТЕЗ, 2011.</w:t>
            </w:r>
          </w:p>
          <w:p w:rsidR="00A41FA6" w:rsidRDefault="004544A5" w:rsidP="00A41FA6">
            <w:pPr>
              <w:spacing w:after="0" w:line="240" w:lineRule="auto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- </w:t>
            </w:r>
            <w:r>
              <w:rPr>
                <w:noProof/>
                <w:szCs w:val="24"/>
              </w:rPr>
              <w:t xml:space="preserve">О.В. </w:t>
            </w:r>
            <w:r w:rsidR="00A41FA6">
              <w:rPr>
                <w:noProof/>
                <w:szCs w:val="24"/>
              </w:rPr>
              <w:t>Дыбина «Занятия по ознакомлению с окружающим миром. Подготовительная группа».- М.: МОЗАЙКА- СИНТЕЗ, 2011.</w:t>
            </w:r>
          </w:p>
          <w:p w:rsidR="00A41FA6" w:rsidRPr="00A55A48" w:rsidRDefault="004544A5" w:rsidP="00A41FA6">
            <w:pPr>
              <w:spacing w:after="0" w:line="240" w:lineRule="auto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- </w:t>
            </w:r>
            <w:r w:rsidRPr="00A55A48">
              <w:rPr>
                <w:noProof/>
                <w:szCs w:val="24"/>
              </w:rPr>
              <w:t xml:space="preserve">О.В. </w:t>
            </w:r>
            <w:r w:rsidR="00A41FA6" w:rsidRPr="00A55A48">
              <w:rPr>
                <w:noProof/>
                <w:szCs w:val="24"/>
              </w:rPr>
              <w:t xml:space="preserve">Дыбина «Ознакомление с предметным и социальным окружением. Вторая младшая группа». –М.:  </w:t>
            </w:r>
            <w:r w:rsidR="00A41FA6" w:rsidRPr="00A55A48">
              <w:rPr>
                <w:szCs w:val="24"/>
              </w:rPr>
              <w:t>МОЗАЙКА-СИНТЕЗ, 2014.</w:t>
            </w:r>
            <w:r w:rsidR="00A41FA6" w:rsidRPr="00A55A48">
              <w:rPr>
                <w:noProof/>
                <w:szCs w:val="24"/>
              </w:rPr>
              <w:t xml:space="preserve"> </w:t>
            </w:r>
          </w:p>
          <w:p w:rsidR="00A41FA6" w:rsidRDefault="004544A5" w:rsidP="00A41FA6">
            <w:pPr>
              <w:spacing w:after="0" w:line="240" w:lineRule="auto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- </w:t>
            </w:r>
            <w:r w:rsidRPr="00A55A48">
              <w:rPr>
                <w:noProof/>
                <w:szCs w:val="24"/>
              </w:rPr>
              <w:t xml:space="preserve">О.В. </w:t>
            </w:r>
            <w:r w:rsidR="00A41FA6" w:rsidRPr="00A55A48">
              <w:rPr>
                <w:noProof/>
                <w:szCs w:val="24"/>
              </w:rPr>
              <w:t xml:space="preserve">Дыбина «Ознакомление с предметным и социальным окружением. Средняя группа». –М.:  </w:t>
            </w:r>
            <w:r w:rsidR="00A41FA6" w:rsidRPr="00A55A48">
              <w:rPr>
                <w:szCs w:val="24"/>
              </w:rPr>
              <w:t>МОЗАЙКА-СИНТЕЗ, 2014.</w:t>
            </w:r>
            <w:r w:rsidR="00A41FA6" w:rsidRPr="00A55A48">
              <w:rPr>
                <w:noProof/>
                <w:szCs w:val="24"/>
              </w:rPr>
              <w:t xml:space="preserve"> </w:t>
            </w:r>
          </w:p>
          <w:p w:rsidR="00740103" w:rsidRDefault="004544A5" w:rsidP="004544A5">
            <w:pPr>
              <w:spacing w:after="0" w:line="240" w:lineRule="auto"/>
              <w:ind w:left="34" w:right="0" w:firstLine="0"/>
            </w:pPr>
            <w:r>
              <w:t>-</w:t>
            </w:r>
            <w:r w:rsidR="00740103">
              <w:t xml:space="preserve">Т.П. </w:t>
            </w:r>
            <w:proofErr w:type="spellStart"/>
            <w:r w:rsidR="00740103">
              <w:t>Тугушева</w:t>
            </w:r>
            <w:proofErr w:type="spellEnd"/>
            <w:r w:rsidR="00740103">
              <w:t xml:space="preserve">, А.Е. Чистякова «Экспериментальная деятельность детей дошкольного возраста», С.-П.: Детство-Пресс, 2009 </w:t>
            </w:r>
          </w:p>
          <w:p w:rsidR="00740103" w:rsidRDefault="004544A5" w:rsidP="004544A5">
            <w:pPr>
              <w:spacing w:after="0" w:line="240" w:lineRule="auto"/>
              <w:ind w:left="34" w:right="0" w:firstLine="0"/>
            </w:pPr>
            <w:r>
              <w:t>-</w:t>
            </w:r>
            <w:r w:rsidR="00740103">
              <w:t xml:space="preserve">З.А. Михайлова, И.Н. </w:t>
            </w:r>
            <w:proofErr w:type="spellStart"/>
            <w:r w:rsidR="00740103">
              <w:t>Чеплашкина</w:t>
            </w:r>
            <w:proofErr w:type="spellEnd"/>
            <w:r w:rsidR="00740103">
              <w:t xml:space="preserve"> «Математика-это интересно. Игровые ситуации, диагностика освоенности математических представлений», С.-П.: Детство-Пресс, 2008 </w:t>
            </w:r>
          </w:p>
          <w:p w:rsidR="00A41FA6" w:rsidRDefault="00A41FA6" w:rsidP="00A41FA6">
            <w:pPr>
              <w:tabs>
                <w:tab w:val="left" w:pos="2856"/>
              </w:tabs>
              <w:spacing w:after="0" w:line="240" w:lineRule="auto"/>
            </w:pPr>
            <w:r>
              <w:t xml:space="preserve">- </w:t>
            </w:r>
            <w:r w:rsidRPr="000E2067">
              <w:t xml:space="preserve">Н.В. Алешина «Ознакомление дошкольников с окружающим и социальной действительностью», младшая, средняя, старшая, подготовительная </w:t>
            </w:r>
            <w:proofErr w:type="gramStart"/>
            <w:r w:rsidRPr="000E2067">
              <w:t>группа.-</w:t>
            </w:r>
            <w:proofErr w:type="gramEnd"/>
            <w:r w:rsidRPr="000E2067">
              <w:t xml:space="preserve"> Москва. ЦГЛ, 2009г.</w:t>
            </w:r>
          </w:p>
          <w:p w:rsidR="00A41FA6" w:rsidRDefault="00A41FA6" w:rsidP="00A41FA6">
            <w:pPr>
              <w:spacing w:after="0" w:line="240" w:lineRule="auto"/>
              <w:ind w:left="0" w:firstLine="0"/>
            </w:pPr>
          </w:p>
        </w:tc>
      </w:tr>
    </w:tbl>
    <w:p w:rsidR="00740103" w:rsidRDefault="00740103" w:rsidP="00740103">
      <w:pPr>
        <w:spacing w:after="0" w:line="240" w:lineRule="auto"/>
        <w:ind w:left="-1133" w:right="15880" w:firstLine="0"/>
        <w:jc w:val="left"/>
      </w:pPr>
    </w:p>
    <w:tbl>
      <w:tblPr>
        <w:tblStyle w:val="TableGrid"/>
        <w:tblW w:w="15758" w:type="dxa"/>
        <w:tblInd w:w="-595" w:type="dxa"/>
        <w:tblCellMar>
          <w:top w:w="12" w:type="dxa"/>
          <w:left w:w="110" w:type="dxa"/>
          <w:right w:w="47" w:type="dxa"/>
        </w:tblCellMar>
        <w:tblLook w:val="04A0" w:firstRow="1" w:lastRow="0" w:firstColumn="1" w:lastColumn="0" w:noHBand="0" w:noVBand="1"/>
      </w:tblPr>
      <w:tblGrid>
        <w:gridCol w:w="874"/>
        <w:gridCol w:w="4832"/>
        <w:gridCol w:w="10052"/>
      </w:tblGrid>
      <w:tr w:rsidR="00740103" w:rsidTr="00D77E85">
        <w:trPr>
          <w:trHeight w:val="111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A5" w:rsidRPr="00A55A48" w:rsidRDefault="004544A5" w:rsidP="004544A5">
            <w:pPr>
              <w:spacing w:after="0" w:line="240" w:lineRule="auto"/>
              <w:rPr>
                <w:noProof/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A55A48">
              <w:rPr>
                <w:szCs w:val="24"/>
              </w:rPr>
              <w:t xml:space="preserve">В.В. </w:t>
            </w:r>
            <w:proofErr w:type="spellStart"/>
            <w:r w:rsidRPr="00A55A48">
              <w:rPr>
                <w:szCs w:val="24"/>
              </w:rPr>
              <w:t>Гербова</w:t>
            </w:r>
            <w:proofErr w:type="spellEnd"/>
            <w:r w:rsidRPr="00A55A48">
              <w:rPr>
                <w:szCs w:val="24"/>
              </w:rPr>
              <w:t xml:space="preserve"> «Развитие речи в детском саду. Вторая младшая группа». </w:t>
            </w:r>
            <w:r w:rsidRPr="00A55A48">
              <w:rPr>
                <w:noProof/>
                <w:szCs w:val="24"/>
              </w:rPr>
              <w:t xml:space="preserve">–М.:  </w:t>
            </w:r>
            <w:r w:rsidRPr="00A55A48">
              <w:rPr>
                <w:szCs w:val="24"/>
              </w:rPr>
              <w:t>МОЗАЙКА-СИНТЕЗ, 2014.</w:t>
            </w:r>
            <w:r w:rsidRPr="00A55A48">
              <w:rPr>
                <w:noProof/>
                <w:szCs w:val="24"/>
              </w:rPr>
              <w:t xml:space="preserve"> </w:t>
            </w:r>
          </w:p>
          <w:p w:rsidR="004544A5" w:rsidRPr="00553C93" w:rsidRDefault="004544A5" w:rsidP="004544A5">
            <w:pPr>
              <w:spacing w:after="0" w:line="240" w:lineRule="auto"/>
              <w:rPr>
                <w:noProof/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A55A48">
              <w:rPr>
                <w:szCs w:val="24"/>
              </w:rPr>
              <w:t xml:space="preserve">В.В. </w:t>
            </w:r>
            <w:proofErr w:type="spellStart"/>
            <w:r w:rsidRPr="00A55A48">
              <w:rPr>
                <w:szCs w:val="24"/>
              </w:rPr>
              <w:t>Гербова</w:t>
            </w:r>
            <w:proofErr w:type="spellEnd"/>
            <w:r w:rsidRPr="00A55A48">
              <w:rPr>
                <w:szCs w:val="24"/>
              </w:rPr>
              <w:t xml:space="preserve"> «Развитие речи в детском саду. Средняя группа». </w:t>
            </w:r>
            <w:r w:rsidRPr="00A55A48">
              <w:rPr>
                <w:noProof/>
                <w:szCs w:val="24"/>
              </w:rPr>
              <w:t xml:space="preserve">–М.:  </w:t>
            </w:r>
            <w:r w:rsidRPr="00A55A48">
              <w:rPr>
                <w:szCs w:val="24"/>
              </w:rPr>
              <w:t>МОЗАЙКА-СИНТЕЗ, 2014.</w:t>
            </w:r>
            <w:r w:rsidRPr="00A55A48">
              <w:rPr>
                <w:noProof/>
                <w:szCs w:val="24"/>
              </w:rPr>
              <w:t xml:space="preserve"> </w:t>
            </w:r>
          </w:p>
          <w:p w:rsidR="004544A5" w:rsidRDefault="004544A5" w:rsidP="004544A5">
            <w:pPr>
              <w:spacing w:after="0" w:line="240" w:lineRule="auto"/>
              <w:rPr>
                <w:szCs w:val="24"/>
              </w:rPr>
            </w:pPr>
            <w:proofErr w:type="spellStart"/>
            <w:r w:rsidRPr="00A55A48">
              <w:rPr>
                <w:szCs w:val="24"/>
              </w:rPr>
              <w:t>Гербова</w:t>
            </w:r>
            <w:proofErr w:type="spellEnd"/>
            <w:r w:rsidRPr="00A55A48">
              <w:rPr>
                <w:szCs w:val="24"/>
              </w:rPr>
              <w:t xml:space="preserve"> В.В. «Развитие реч</w:t>
            </w:r>
            <w:r>
              <w:rPr>
                <w:szCs w:val="24"/>
              </w:rPr>
              <w:t>и в детском саду. Подготовительная группа</w:t>
            </w:r>
            <w:r w:rsidRPr="00A55A48">
              <w:rPr>
                <w:szCs w:val="24"/>
              </w:rPr>
              <w:t xml:space="preserve">». </w:t>
            </w:r>
            <w:r w:rsidRPr="00A55A48">
              <w:rPr>
                <w:noProof/>
                <w:szCs w:val="24"/>
              </w:rPr>
              <w:t xml:space="preserve">–М.:  </w:t>
            </w:r>
            <w:r w:rsidRPr="00A55A48">
              <w:rPr>
                <w:szCs w:val="24"/>
              </w:rPr>
              <w:t>МОЗАЙКА-СИНТЕЗ, 2014.</w:t>
            </w:r>
          </w:p>
          <w:p w:rsidR="004544A5" w:rsidRDefault="004544A5" w:rsidP="004544A5">
            <w:pPr>
              <w:tabs>
                <w:tab w:val="left" w:pos="2856"/>
              </w:tabs>
              <w:spacing w:after="0" w:line="240" w:lineRule="auto"/>
            </w:pPr>
            <w:r>
              <w:lastRenderedPageBreak/>
              <w:t xml:space="preserve">- </w:t>
            </w:r>
            <w:r w:rsidRPr="00993FE3">
              <w:t xml:space="preserve">В.В. </w:t>
            </w:r>
            <w:proofErr w:type="spellStart"/>
            <w:r w:rsidRPr="00993FE3">
              <w:t>Гербова</w:t>
            </w:r>
            <w:proofErr w:type="spellEnd"/>
            <w:r w:rsidRPr="00993FE3">
              <w:t xml:space="preserve"> «Приобщение детей к художественной литературе». Москва. Мозаика – Синтез, 2005г.</w:t>
            </w:r>
          </w:p>
          <w:p w:rsidR="004544A5" w:rsidRPr="000F741C" w:rsidRDefault="004544A5" w:rsidP="004544A5">
            <w:pPr>
              <w:spacing w:after="0" w:line="240" w:lineRule="auto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- </w:t>
            </w:r>
            <w:r w:rsidRPr="000F741C">
              <w:rPr>
                <w:noProof/>
                <w:szCs w:val="24"/>
              </w:rPr>
              <w:t>В.В</w:t>
            </w:r>
            <w:r w:rsidRPr="000F741C">
              <w:rPr>
                <w:noProof/>
                <w:szCs w:val="24"/>
              </w:rPr>
              <w:t xml:space="preserve"> </w:t>
            </w:r>
            <w:r w:rsidRPr="000F741C">
              <w:rPr>
                <w:noProof/>
                <w:szCs w:val="24"/>
              </w:rPr>
              <w:t>Гербова. «Книга для чтения в детском саду и дома 5-7 лет». – М.: ОНИКС, 2011.</w:t>
            </w:r>
          </w:p>
          <w:p w:rsidR="00740103" w:rsidRDefault="004544A5" w:rsidP="004544A5">
            <w:pPr>
              <w:spacing w:after="0" w:line="240" w:lineRule="auto"/>
              <w:ind w:left="0" w:right="0" w:firstLine="0"/>
              <w:jc w:val="left"/>
            </w:pPr>
            <w:r>
              <w:t xml:space="preserve">- </w:t>
            </w:r>
            <w:r w:rsidR="00740103">
              <w:t xml:space="preserve">А.Г. </w:t>
            </w:r>
            <w:proofErr w:type="spellStart"/>
            <w:r w:rsidR="00740103">
              <w:t>Арушанова</w:t>
            </w:r>
            <w:proofErr w:type="spellEnd"/>
            <w:r w:rsidR="00740103">
              <w:t xml:space="preserve"> «Речь и речевое общение», М.: Мозаика-Синтез, </w:t>
            </w:r>
            <w:proofErr w:type="gramStart"/>
            <w:r w:rsidR="00740103">
              <w:t>2005.,</w:t>
            </w:r>
            <w:proofErr w:type="gramEnd"/>
            <w:r w:rsidR="00740103">
              <w:t xml:space="preserve"> «Истоки диалога», М.: </w:t>
            </w:r>
          </w:p>
          <w:p w:rsidR="00740103" w:rsidRDefault="00740103" w:rsidP="00112183">
            <w:pPr>
              <w:spacing w:after="0" w:line="240" w:lineRule="auto"/>
              <w:ind w:left="34" w:right="0" w:firstLine="0"/>
              <w:jc w:val="left"/>
            </w:pPr>
            <w:r>
              <w:t xml:space="preserve">Мозаика-Синтез, </w:t>
            </w:r>
            <w:proofErr w:type="gramStart"/>
            <w:r>
              <w:t>2005.,</w:t>
            </w:r>
            <w:proofErr w:type="gramEnd"/>
            <w:r>
              <w:t xml:space="preserve"> </w:t>
            </w:r>
          </w:p>
          <w:p w:rsidR="00740103" w:rsidRDefault="00740103" w:rsidP="00112183">
            <w:pPr>
              <w:spacing w:after="0" w:line="240" w:lineRule="auto"/>
              <w:ind w:left="34" w:right="0" w:firstLine="0"/>
              <w:jc w:val="left"/>
            </w:pPr>
            <w:r>
              <w:t>-</w:t>
            </w:r>
            <w:r w:rsidR="00F57D89">
              <w:t xml:space="preserve"> </w:t>
            </w:r>
            <w:r>
              <w:t xml:space="preserve">Т.А. Ткаченко «Формирование и развитие связной речи у дошкольника 4-6 лет», М.: </w:t>
            </w:r>
            <w:proofErr w:type="spellStart"/>
            <w:r>
              <w:t>Ювента</w:t>
            </w:r>
            <w:proofErr w:type="spellEnd"/>
            <w:r>
              <w:t xml:space="preserve">, </w:t>
            </w:r>
          </w:p>
          <w:p w:rsidR="00740103" w:rsidRDefault="00740103" w:rsidP="00112183">
            <w:pPr>
              <w:spacing w:after="0" w:line="240" w:lineRule="auto"/>
              <w:ind w:left="34" w:right="0" w:firstLine="0"/>
              <w:jc w:val="left"/>
            </w:pPr>
            <w:r>
              <w:t xml:space="preserve">2007 </w:t>
            </w:r>
          </w:p>
          <w:p w:rsidR="00740103" w:rsidRDefault="004544A5" w:rsidP="004544A5">
            <w:pPr>
              <w:spacing w:after="0" w:line="240" w:lineRule="auto"/>
              <w:ind w:left="0" w:right="0" w:firstLine="0"/>
              <w:jc w:val="left"/>
            </w:pPr>
            <w:r>
              <w:t>-</w:t>
            </w:r>
            <w:r w:rsidR="00F57D89">
              <w:t xml:space="preserve"> </w:t>
            </w:r>
            <w:r w:rsidR="00740103">
              <w:t xml:space="preserve">Т.А. Ткаченко «Картины с проблемным сюжетом для развития мышления и речи дошкольников», М.: Гном, 2006 </w:t>
            </w:r>
          </w:p>
          <w:p w:rsidR="00740103" w:rsidRDefault="004544A5" w:rsidP="004544A5">
            <w:pPr>
              <w:spacing w:after="0" w:line="240" w:lineRule="auto"/>
              <w:ind w:left="0" w:right="0" w:firstLine="0"/>
              <w:jc w:val="left"/>
            </w:pPr>
            <w:r>
              <w:t>-</w:t>
            </w:r>
            <w:r w:rsidR="00D77E85">
              <w:t xml:space="preserve"> </w:t>
            </w:r>
            <w:r w:rsidR="00740103">
              <w:t xml:space="preserve">В.В. Коноваленко, С.В. Коноваленко «Развитие связной речи у детей старшего дошкольного возраста», М.: Гном, 2003 </w:t>
            </w:r>
          </w:p>
          <w:p w:rsidR="00740103" w:rsidRDefault="00D77E85" w:rsidP="00D77E85">
            <w:pPr>
              <w:spacing w:after="0" w:line="240" w:lineRule="auto"/>
              <w:ind w:left="0" w:right="0" w:firstLine="0"/>
              <w:jc w:val="left"/>
            </w:pPr>
            <w:r>
              <w:t xml:space="preserve">- </w:t>
            </w:r>
            <w:r w:rsidR="00740103">
              <w:t xml:space="preserve">Г.Ф. Марцинкевич «Обучение грамоте детей дошкольного возраста», М.: Сфера, 2007 </w:t>
            </w:r>
          </w:p>
          <w:p w:rsidR="00740103" w:rsidRDefault="00D77E85" w:rsidP="00D77E85">
            <w:pPr>
              <w:spacing w:after="0" w:line="240" w:lineRule="auto"/>
              <w:ind w:left="0" w:right="0" w:firstLine="0"/>
              <w:jc w:val="left"/>
            </w:pPr>
            <w:r>
              <w:t xml:space="preserve">- </w:t>
            </w:r>
            <w:r w:rsidR="00740103">
              <w:t xml:space="preserve">А.И. Максаков «Воспитание звуковой культуры речи у дошкольников», М.: Мозаика-Синтез, 2006. </w:t>
            </w:r>
          </w:p>
          <w:p w:rsidR="00740103" w:rsidRDefault="00D77E85" w:rsidP="00D77E85">
            <w:pPr>
              <w:spacing w:after="0" w:line="240" w:lineRule="auto"/>
              <w:ind w:left="0" w:right="0" w:firstLine="0"/>
              <w:jc w:val="left"/>
            </w:pPr>
            <w:r>
              <w:t xml:space="preserve">- </w:t>
            </w:r>
            <w:r w:rsidR="00740103">
              <w:t xml:space="preserve">Г.А. </w:t>
            </w:r>
            <w:proofErr w:type="spellStart"/>
            <w:r w:rsidR="00740103">
              <w:t>Тумакова</w:t>
            </w:r>
            <w:proofErr w:type="spellEnd"/>
            <w:r w:rsidR="00740103">
              <w:t xml:space="preserve"> «Ознакомление дошкольника со звучащим словом», М.: Просвещение, 2000 </w:t>
            </w:r>
          </w:p>
          <w:p w:rsidR="00740103" w:rsidRDefault="00D77E85" w:rsidP="00D77E85">
            <w:pPr>
              <w:spacing w:after="0" w:line="240" w:lineRule="auto"/>
              <w:ind w:left="0" w:right="0" w:firstLine="0"/>
              <w:jc w:val="left"/>
            </w:pPr>
            <w:r>
              <w:t xml:space="preserve">- </w:t>
            </w:r>
            <w:r w:rsidR="00740103">
              <w:t xml:space="preserve">Т.С. Комарова «Изобразительная деятельность в детском саду», М.: Мозаика-Синтез, 2005 </w:t>
            </w:r>
          </w:p>
          <w:p w:rsidR="00740103" w:rsidRDefault="00D77E85" w:rsidP="00D77E85">
            <w:pPr>
              <w:spacing w:after="0" w:line="240" w:lineRule="auto"/>
              <w:ind w:left="0" w:right="0" w:firstLine="0"/>
              <w:jc w:val="left"/>
            </w:pPr>
            <w:r>
              <w:t xml:space="preserve">- </w:t>
            </w:r>
            <w:r w:rsidR="00740103">
              <w:t xml:space="preserve">Т.С. Комарова «Детское художественное творчество», М.: Мозаика-Синтез, 2005 </w:t>
            </w:r>
          </w:p>
          <w:p w:rsidR="00740103" w:rsidRDefault="00D77E85" w:rsidP="00D77E85">
            <w:pPr>
              <w:spacing w:after="0" w:line="240" w:lineRule="auto"/>
              <w:ind w:left="0" w:right="0" w:firstLine="0"/>
              <w:jc w:val="left"/>
            </w:pPr>
            <w:r>
              <w:t xml:space="preserve">- </w:t>
            </w:r>
            <w:r w:rsidR="00740103">
              <w:t xml:space="preserve">Т.С. Комарова, А.И. Савенкова «Коллективное творчество детей», М.: Педагогическое общество России, 2005 </w:t>
            </w:r>
          </w:p>
          <w:p w:rsidR="00740103" w:rsidRDefault="00D77E85" w:rsidP="00D77E85">
            <w:pPr>
              <w:spacing w:after="0" w:line="240" w:lineRule="auto"/>
              <w:ind w:left="0" w:right="0" w:firstLine="0"/>
              <w:jc w:val="left"/>
            </w:pPr>
            <w:r>
              <w:t xml:space="preserve">- </w:t>
            </w:r>
            <w:r w:rsidR="00740103">
              <w:t xml:space="preserve">Л.В. </w:t>
            </w:r>
            <w:proofErr w:type="spellStart"/>
            <w:r w:rsidR="00740103">
              <w:t>Куцакова</w:t>
            </w:r>
            <w:proofErr w:type="spellEnd"/>
            <w:r w:rsidR="00740103">
              <w:t xml:space="preserve"> «Творим и мастерим», М.: Мозаика-Синтез, 2007 </w:t>
            </w:r>
          </w:p>
          <w:p w:rsidR="00740103" w:rsidRDefault="00D77E85" w:rsidP="00D77E85">
            <w:pPr>
              <w:spacing w:after="0" w:line="240" w:lineRule="auto"/>
              <w:ind w:left="0" w:right="0" w:firstLine="0"/>
              <w:jc w:val="left"/>
            </w:pPr>
            <w:r>
              <w:t xml:space="preserve">- </w:t>
            </w:r>
            <w:r w:rsidR="00740103">
              <w:t xml:space="preserve">М.Б. </w:t>
            </w:r>
            <w:proofErr w:type="spellStart"/>
            <w:r w:rsidR="00740103">
              <w:t>Зацепина</w:t>
            </w:r>
            <w:proofErr w:type="spellEnd"/>
            <w:r w:rsidR="00740103">
              <w:t xml:space="preserve"> «Музыкальное воспитание в детском саду», М.: Мозаика-Синтез, 2005 - М.Б. </w:t>
            </w:r>
            <w:proofErr w:type="spellStart"/>
            <w:r w:rsidR="00740103">
              <w:t>Зацепина</w:t>
            </w:r>
            <w:proofErr w:type="spellEnd"/>
            <w:r w:rsidR="00740103">
              <w:t xml:space="preserve"> «Праздники и развлечения в детском саду», М.: Мозаика-Синтез, 2005 - И.М. </w:t>
            </w:r>
            <w:proofErr w:type="spellStart"/>
            <w:r w:rsidR="00740103">
              <w:t>Колтунова</w:t>
            </w:r>
            <w:proofErr w:type="spellEnd"/>
            <w:r w:rsidR="00740103">
              <w:t xml:space="preserve">, И.А. </w:t>
            </w:r>
            <w:proofErr w:type="spellStart"/>
            <w:r w:rsidR="00740103">
              <w:t>Новоскольцева</w:t>
            </w:r>
            <w:proofErr w:type="spellEnd"/>
            <w:r w:rsidR="00740103">
              <w:t xml:space="preserve"> «Ладушки». </w:t>
            </w:r>
          </w:p>
          <w:p w:rsidR="00740103" w:rsidRDefault="00D77E85" w:rsidP="00D77E85">
            <w:pPr>
              <w:spacing w:after="0" w:line="240" w:lineRule="auto"/>
              <w:ind w:left="0" w:right="0" w:firstLine="0"/>
              <w:jc w:val="left"/>
            </w:pPr>
            <w:r>
              <w:t xml:space="preserve">- </w:t>
            </w:r>
            <w:r w:rsidR="00740103">
              <w:t xml:space="preserve">Э.П. Костина «Игровая технология на развитии музыкально-сенсорных способностей детей» </w:t>
            </w:r>
          </w:p>
          <w:p w:rsidR="00740103" w:rsidRDefault="00D77E85" w:rsidP="00D77E85">
            <w:pPr>
              <w:spacing w:after="0" w:line="240" w:lineRule="auto"/>
              <w:ind w:left="0" w:right="0" w:firstLine="0"/>
              <w:jc w:val="left"/>
            </w:pPr>
            <w:r>
              <w:t xml:space="preserve">- </w:t>
            </w:r>
            <w:r w:rsidR="00740103">
              <w:t xml:space="preserve">М.Д. </w:t>
            </w:r>
            <w:proofErr w:type="spellStart"/>
            <w:r w:rsidR="00740103">
              <w:t>Маханева</w:t>
            </w:r>
            <w:proofErr w:type="spellEnd"/>
            <w:r w:rsidR="00740103">
              <w:t xml:space="preserve"> «Театрализованные занятия в детском саду», М.: Сфера, 2004 </w:t>
            </w:r>
          </w:p>
          <w:p w:rsidR="00740103" w:rsidRDefault="00D77E85" w:rsidP="00D77E85">
            <w:pPr>
              <w:spacing w:after="0" w:line="240" w:lineRule="auto"/>
              <w:ind w:left="0" w:right="0" w:firstLine="0"/>
              <w:jc w:val="left"/>
            </w:pPr>
            <w:r>
              <w:t xml:space="preserve">- </w:t>
            </w:r>
            <w:r w:rsidR="00740103">
              <w:t xml:space="preserve">Т.И. Петрова, Е.Л. Сергеева «Подготовка и проведение театрализованных игр в детском саду», М.: Школьная педагогика, 2003 </w:t>
            </w:r>
          </w:p>
          <w:p w:rsidR="00740103" w:rsidRDefault="00D77E85" w:rsidP="00D77E85">
            <w:pPr>
              <w:spacing w:after="0" w:line="240" w:lineRule="auto"/>
              <w:ind w:left="0" w:right="0" w:firstLine="0"/>
              <w:jc w:val="left"/>
            </w:pPr>
            <w:r>
              <w:t xml:space="preserve">- </w:t>
            </w:r>
            <w:r w:rsidR="00740103">
              <w:t xml:space="preserve">«Развитие диалогической речи дошкольников в игре» О.А. </w:t>
            </w:r>
            <w:proofErr w:type="spellStart"/>
            <w:r w:rsidR="00740103">
              <w:t>Бизикова</w:t>
            </w:r>
            <w:proofErr w:type="spellEnd"/>
            <w:r w:rsidR="00740103">
              <w:t xml:space="preserve"> </w:t>
            </w:r>
          </w:p>
          <w:p w:rsidR="00740103" w:rsidRDefault="00D77E85" w:rsidP="00D77E85">
            <w:pPr>
              <w:spacing w:after="0" w:line="240" w:lineRule="auto"/>
              <w:ind w:left="0" w:right="0" w:firstLine="0"/>
              <w:jc w:val="left"/>
            </w:pPr>
            <w:r>
              <w:t xml:space="preserve">- </w:t>
            </w:r>
            <w:r w:rsidR="00740103">
              <w:t>«</w:t>
            </w:r>
            <w:proofErr w:type="spellStart"/>
            <w:r w:rsidR="00740103">
              <w:t>Игралочка</w:t>
            </w:r>
            <w:proofErr w:type="spellEnd"/>
            <w:r w:rsidR="00740103">
              <w:t xml:space="preserve">» </w:t>
            </w:r>
            <w:proofErr w:type="spellStart"/>
            <w:proofErr w:type="gramStart"/>
            <w:r w:rsidR="00740103">
              <w:t>Кочамасова</w:t>
            </w:r>
            <w:proofErr w:type="spellEnd"/>
            <w:r w:rsidR="00740103">
              <w:t xml:space="preserve">,  </w:t>
            </w:r>
            <w:proofErr w:type="spellStart"/>
            <w:r w:rsidR="00740103">
              <w:t>Петерсон</w:t>
            </w:r>
            <w:proofErr w:type="spellEnd"/>
            <w:proofErr w:type="gramEnd"/>
            <w:r w:rsidR="00740103">
              <w:t xml:space="preserve"> </w:t>
            </w:r>
          </w:p>
          <w:p w:rsidR="00740103" w:rsidRDefault="00D77E85" w:rsidP="00D77E85">
            <w:pPr>
              <w:spacing w:after="0" w:line="240" w:lineRule="auto"/>
              <w:ind w:left="0" w:right="0" w:firstLine="0"/>
              <w:jc w:val="left"/>
            </w:pPr>
            <w:r>
              <w:t xml:space="preserve">- </w:t>
            </w:r>
            <w:r w:rsidR="00740103">
              <w:t xml:space="preserve">«Раз ступенька, два ступенька» </w:t>
            </w:r>
            <w:proofErr w:type="spellStart"/>
            <w:r w:rsidR="00740103">
              <w:t>Петерсон</w:t>
            </w:r>
            <w:proofErr w:type="spellEnd"/>
            <w:r w:rsidR="00740103">
              <w:t xml:space="preserve"> </w:t>
            </w:r>
          </w:p>
          <w:p w:rsidR="00740103" w:rsidRDefault="00D77E85" w:rsidP="00D77E85">
            <w:pPr>
              <w:spacing w:after="0" w:line="240" w:lineRule="auto"/>
              <w:ind w:left="0" w:right="0" w:firstLine="0"/>
              <w:jc w:val="left"/>
            </w:pPr>
            <w:r>
              <w:t xml:space="preserve">- </w:t>
            </w:r>
            <w:r w:rsidR="00740103">
              <w:t>«Песочная терапия в развитии эмоциональной сферы детей дошк</w:t>
            </w:r>
            <w:r>
              <w:t xml:space="preserve">ольного возраста </w:t>
            </w:r>
            <w:proofErr w:type="spellStart"/>
            <w:r>
              <w:t>О.Епанчинцева</w:t>
            </w:r>
            <w:proofErr w:type="spellEnd"/>
            <w:r>
              <w:t xml:space="preserve"> </w:t>
            </w:r>
          </w:p>
          <w:p w:rsidR="00740103" w:rsidRDefault="00D77E85" w:rsidP="00D77E85">
            <w:pPr>
              <w:spacing w:after="0" w:line="240" w:lineRule="auto"/>
              <w:ind w:left="0" w:right="0" w:firstLine="0"/>
              <w:jc w:val="left"/>
            </w:pPr>
            <w:r>
              <w:t>-</w:t>
            </w:r>
            <w:r>
              <w:t xml:space="preserve">М.Ю. </w:t>
            </w:r>
            <w:proofErr w:type="spellStart"/>
            <w:r>
              <w:t>Картушина</w:t>
            </w:r>
            <w:proofErr w:type="spellEnd"/>
            <w:r>
              <w:t xml:space="preserve"> </w:t>
            </w:r>
            <w:r>
              <w:t>«</w:t>
            </w:r>
            <w:r w:rsidR="00740103">
              <w:t xml:space="preserve">Вокально-хоровая работа в детском саду» </w:t>
            </w:r>
          </w:p>
        </w:tc>
      </w:tr>
      <w:tr w:rsidR="00740103" w:rsidTr="00D77E85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lastRenderedPageBreak/>
              <w:t xml:space="preserve">2. </w:t>
            </w:r>
          </w:p>
        </w:tc>
        <w:tc>
          <w:tcPr>
            <w:tcW w:w="14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03" w:rsidRDefault="00740103" w:rsidP="00112183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ОБРАЗОВАТЕЛЬНАЯ ДЕЯТЕЛЬНОСТЬ</w:t>
            </w:r>
            <w:r>
              <w:t xml:space="preserve"> </w:t>
            </w:r>
          </w:p>
        </w:tc>
      </w:tr>
    </w:tbl>
    <w:p w:rsidR="00740103" w:rsidRDefault="00740103" w:rsidP="00740103">
      <w:pPr>
        <w:spacing w:after="0" w:line="259" w:lineRule="auto"/>
        <w:ind w:left="-1133" w:right="15880" w:firstLine="0"/>
        <w:jc w:val="left"/>
      </w:pPr>
    </w:p>
    <w:tbl>
      <w:tblPr>
        <w:tblStyle w:val="a6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10489"/>
        <w:gridCol w:w="4395"/>
      </w:tblGrid>
      <w:tr w:rsidR="00740103" w:rsidRPr="00F42203" w:rsidTr="00D77E85">
        <w:tc>
          <w:tcPr>
            <w:tcW w:w="851" w:type="dxa"/>
          </w:tcPr>
          <w:p w:rsidR="00740103" w:rsidRPr="00F42203" w:rsidRDefault="00740103" w:rsidP="00112183">
            <w:pPr>
              <w:jc w:val="center"/>
              <w:rPr>
                <w:szCs w:val="24"/>
              </w:rPr>
            </w:pPr>
          </w:p>
        </w:tc>
        <w:tc>
          <w:tcPr>
            <w:tcW w:w="10489" w:type="dxa"/>
          </w:tcPr>
          <w:p w:rsidR="00740103" w:rsidRPr="00F42203" w:rsidRDefault="00740103" w:rsidP="00112183">
            <w:pPr>
              <w:jc w:val="center"/>
              <w:rPr>
                <w:szCs w:val="24"/>
              </w:rPr>
            </w:pPr>
            <w:r w:rsidRPr="00F42203">
              <w:rPr>
                <w:szCs w:val="24"/>
              </w:rPr>
              <w:t>Показатели</w:t>
            </w:r>
          </w:p>
        </w:tc>
        <w:tc>
          <w:tcPr>
            <w:tcW w:w="4395" w:type="dxa"/>
          </w:tcPr>
          <w:p w:rsidR="00740103" w:rsidRPr="00F42203" w:rsidRDefault="00740103" w:rsidP="00112183">
            <w:pPr>
              <w:jc w:val="center"/>
              <w:rPr>
                <w:szCs w:val="24"/>
              </w:rPr>
            </w:pPr>
            <w:r w:rsidRPr="00F42203">
              <w:rPr>
                <w:szCs w:val="24"/>
              </w:rPr>
              <w:t>Единица измерения</w:t>
            </w:r>
          </w:p>
        </w:tc>
      </w:tr>
      <w:tr w:rsidR="00740103" w:rsidRPr="00F42203" w:rsidTr="00D77E85">
        <w:tc>
          <w:tcPr>
            <w:tcW w:w="851" w:type="dxa"/>
          </w:tcPr>
          <w:p w:rsidR="00740103" w:rsidRPr="00F42203" w:rsidRDefault="00740103" w:rsidP="00112183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  <w:r w:rsidRPr="00F42203">
              <w:rPr>
                <w:szCs w:val="24"/>
              </w:rPr>
              <w:t>.1.</w:t>
            </w:r>
          </w:p>
        </w:tc>
        <w:tc>
          <w:tcPr>
            <w:tcW w:w="10489" w:type="dxa"/>
          </w:tcPr>
          <w:p w:rsidR="00740103" w:rsidRPr="00F42203" w:rsidRDefault="00740103" w:rsidP="00112183">
            <w:pPr>
              <w:rPr>
                <w:szCs w:val="24"/>
              </w:rPr>
            </w:pPr>
            <w:r w:rsidRPr="00F42203">
              <w:rPr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4395" w:type="dxa"/>
          </w:tcPr>
          <w:p w:rsidR="00740103" w:rsidRPr="00F42203" w:rsidRDefault="00740103" w:rsidP="00112183">
            <w:pPr>
              <w:jc w:val="center"/>
              <w:rPr>
                <w:szCs w:val="24"/>
              </w:rPr>
            </w:pPr>
            <w:r w:rsidRPr="00F42203">
              <w:rPr>
                <w:szCs w:val="24"/>
              </w:rPr>
              <w:t>111</w:t>
            </w:r>
          </w:p>
        </w:tc>
      </w:tr>
      <w:tr w:rsidR="00740103" w:rsidRPr="00F42203" w:rsidTr="00D77E85">
        <w:tc>
          <w:tcPr>
            <w:tcW w:w="851" w:type="dxa"/>
          </w:tcPr>
          <w:p w:rsidR="00740103" w:rsidRPr="00F42203" w:rsidRDefault="00740103" w:rsidP="001121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F42203">
              <w:rPr>
                <w:szCs w:val="24"/>
              </w:rPr>
              <w:t>.1.1.</w:t>
            </w:r>
          </w:p>
        </w:tc>
        <w:tc>
          <w:tcPr>
            <w:tcW w:w="10489" w:type="dxa"/>
          </w:tcPr>
          <w:p w:rsidR="00740103" w:rsidRPr="00F42203" w:rsidRDefault="00740103" w:rsidP="00112183">
            <w:pPr>
              <w:rPr>
                <w:szCs w:val="24"/>
              </w:rPr>
            </w:pPr>
            <w:r w:rsidRPr="00F42203">
              <w:rPr>
                <w:szCs w:val="24"/>
              </w:rPr>
              <w:t>В режиме полного дня (8-12 часов)</w:t>
            </w:r>
          </w:p>
        </w:tc>
        <w:tc>
          <w:tcPr>
            <w:tcW w:w="4395" w:type="dxa"/>
          </w:tcPr>
          <w:p w:rsidR="00740103" w:rsidRPr="00F42203" w:rsidRDefault="00740103" w:rsidP="00112183">
            <w:pPr>
              <w:jc w:val="center"/>
              <w:rPr>
                <w:szCs w:val="24"/>
              </w:rPr>
            </w:pPr>
            <w:r w:rsidRPr="00F42203">
              <w:rPr>
                <w:szCs w:val="24"/>
              </w:rPr>
              <w:t>111</w:t>
            </w:r>
          </w:p>
        </w:tc>
      </w:tr>
      <w:tr w:rsidR="00740103" w:rsidRPr="00F42203" w:rsidTr="00D77E85">
        <w:tc>
          <w:tcPr>
            <w:tcW w:w="851" w:type="dxa"/>
          </w:tcPr>
          <w:p w:rsidR="00740103" w:rsidRPr="00F42203" w:rsidRDefault="00740103" w:rsidP="001121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F42203">
              <w:rPr>
                <w:szCs w:val="24"/>
              </w:rPr>
              <w:t>.1.2.</w:t>
            </w:r>
          </w:p>
        </w:tc>
        <w:tc>
          <w:tcPr>
            <w:tcW w:w="10489" w:type="dxa"/>
          </w:tcPr>
          <w:p w:rsidR="00740103" w:rsidRPr="00F42203" w:rsidRDefault="00740103" w:rsidP="00112183">
            <w:pPr>
              <w:rPr>
                <w:szCs w:val="24"/>
              </w:rPr>
            </w:pPr>
            <w:r w:rsidRPr="00F42203">
              <w:rPr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4395" w:type="dxa"/>
          </w:tcPr>
          <w:p w:rsidR="00740103" w:rsidRPr="00F42203" w:rsidRDefault="00740103" w:rsidP="00112183">
            <w:pPr>
              <w:jc w:val="center"/>
              <w:rPr>
                <w:szCs w:val="24"/>
              </w:rPr>
            </w:pPr>
            <w:r w:rsidRPr="00F42203">
              <w:rPr>
                <w:szCs w:val="24"/>
              </w:rPr>
              <w:t>0</w:t>
            </w:r>
          </w:p>
        </w:tc>
      </w:tr>
      <w:tr w:rsidR="00740103" w:rsidRPr="00F42203" w:rsidTr="00D77E85">
        <w:tc>
          <w:tcPr>
            <w:tcW w:w="851" w:type="dxa"/>
          </w:tcPr>
          <w:p w:rsidR="00740103" w:rsidRPr="00F42203" w:rsidRDefault="00740103" w:rsidP="001121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F42203">
              <w:rPr>
                <w:szCs w:val="24"/>
              </w:rPr>
              <w:t>.1.3.</w:t>
            </w:r>
          </w:p>
        </w:tc>
        <w:tc>
          <w:tcPr>
            <w:tcW w:w="10489" w:type="dxa"/>
          </w:tcPr>
          <w:p w:rsidR="00740103" w:rsidRPr="00F42203" w:rsidRDefault="00740103" w:rsidP="00112183">
            <w:pPr>
              <w:rPr>
                <w:szCs w:val="24"/>
              </w:rPr>
            </w:pPr>
            <w:r w:rsidRPr="00F42203">
              <w:rPr>
                <w:szCs w:val="24"/>
              </w:rPr>
              <w:t>В семейной дошкольной группе</w:t>
            </w:r>
          </w:p>
        </w:tc>
        <w:tc>
          <w:tcPr>
            <w:tcW w:w="4395" w:type="dxa"/>
          </w:tcPr>
          <w:p w:rsidR="00740103" w:rsidRPr="00F42203" w:rsidRDefault="00740103" w:rsidP="00112183">
            <w:pPr>
              <w:jc w:val="center"/>
              <w:rPr>
                <w:szCs w:val="24"/>
              </w:rPr>
            </w:pPr>
            <w:r w:rsidRPr="00F42203">
              <w:rPr>
                <w:szCs w:val="24"/>
              </w:rPr>
              <w:t>0</w:t>
            </w:r>
          </w:p>
        </w:tc>
      </w:tr>
      <w:tr w:rsidR="00740103" w:rsidRPr="00F42203" w:rsidTr="00D77E85">
        <w:tc>
          <w:tcPr>
            <w:tcW w:w="851" w:type="dxa"/>
          </w:tcPr>
          <w:p w:rsidR="00740103" w:rsidRPr="00F42203" w:rsidRDefault="00740103" w:rsidP="001121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F42203">
              <w:rPr>
                <w:szCs w:val="24"/>
              </w:rPr>
              <w:t>.1.4.</w:t>
            </w:r>
          </w:p>
        </w:tc>
        <w:tc>
          <w:tcPr>
            <w:tcW w:w="10489" w:type="dxa"/>
          </w:tcPr>
          <w:p w:rsidR="00740103" w:rsidRPr="00F42203" w:rsidRDefault="00740103" w:rsidP="00112183">
            <w:pPr>
              <w:rPr>
                <w:szCs w:val="24"/>
              </w:rPr>
            </w:pPr>
            <w:r w:rsidRPr="00F42203">
              <w:rPr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4395" w:type="dxa"/>
          </w:tcPr>
          <w:p w:rsidR="00740103" w:rsidRPr="00F42203" w:rsidRDefault="00740103" w:rsidP="00112183">
            <w:pPr>
              <w:jc w:val="center"/>
              <w:rPr>
                <w:szCs w:val="24"/>
              </w:rPr>
            </w:pPr>
            <w:r w:rsidRPr="00F42203">
              <w:rPr>
                <w:szCs w:val="24"/>
              </w:rPr>
              <w:t>0</w:t>
            </w:r>
          </w:p>
        </w:tc>
      </w:tr>
      <w:tr w:rsidR="00740103" w:rsidRPr="00F42203" w:rsidTr="00D77E85">
        <w:tc>
          <w:tcPr>
            <w:tcW w:w="851" w:type="dxa"/>
          </w:tcPr>
          <w:p w:rsidR="00740103" w:rsidRPr="00F42203" w:rsidRDefault="00740103" w:rsidP="001121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F42203">
              <w:rPr>
                <w:szCs w:val="24"/>
              </w:rPr>
              <w:t>.2.</w:t>
            </w:r>
          </w:p>
        </w:tc>
        <w:tc>
          <w:tcPr>
            <w:tcW w:w="10489" w:type="dxa"/>
          </w:tcPr>
          <w:p w:rsidR="00740103" w:rsidRPr="00F42203" w:rsidRDefault="00740103" w:rsidP="00112183">
            <w:pPr>
              <w:rPr>
                <w:szCs w:val="24"/>
              </w:rPr>
            </w:pPr>
            <w:r w:rsidRPr="00F42203">
              <w:rPr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4395" w:type="dxa"/>
          </w:tcPr>
          <w:p w:rsidR="00740103" w:rsidRPr="00F42203" w:rsidRDefault="00740103" w:rsidP="00112183">
            <w:pPr>
              <w:jc w:val="center"/>
              <w:rPr>
                <w:szCs w:val="24"/>
              </w:rPr>
            </w:pPr>
            <w:r w:rsidRPr="00F42203">
              <w:rPr>
                <w:szCs w:val="24"/>
              </w:rPr>
              <w:t>15</w:t>
            </w:r>
          </w:p>
        </w:tc>
      </w:tr>
      <w:tr w:rsidR="00740103" w:rsidRPr="00F42203" w:rsidTr="00D77E85">
        <w:tc>
          <w:tcPr>
            <w:tcW w:w="851" w:type="dxa"/>
          </w:tcPr>
          <w:p w:rsidR="00740103" w:rsidRPr="00F42203" w:rsidRDefault="00740103" w:rsidP="001121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F42203">
              <w:rPr>
                <w:szCs w:val="24"/>
              </w:rPr>
              <w:t>.3.</w:t>
            </w:r>
          </w:p>
        </w:tc>
        <w:tc>
          <w:tcPr>
            <w:tcW w:w="10489" w:type="dxa"/>
          </w:tcPr>
          <w:p w:rsidR="00740103" w:rsidRPr="00F42203" w:rsidRDefault="00740103" w:rsidP="00112183">
            <w:pPr>
              <w:rPr>
                <w:szCs w:val="24"/>
              </w:rPr>
            </w:pPr>
            <w:r w:rsidRPr="00F42203">
              <w:rPr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4395" w:type="dxa"/>
          </w:tcPr>
          <w:p w:rsidR="00740103" w:rsidRPr="00F42203" w:rsidRDefault="00740103" w:rsidP="00112183">
            <w:pPr>
              <w:jc w:val="center"/>
              <w:rPr>
                <w:szCs w:val="24"/>
              </w:rPr>
            </w:pPr>
            <w:r w:rsidRPr="00F42203">
              <w:rPr>
                <w:szCs w:val="24"/>
              </w:rPr>
              <w:t>96</w:t>
            </w:r>
          </w:p>
        </w:tc>
      </w:tr>
      <w:tr w:rsidR="00740103" w:rsidRPr="00F42203" w:rsidTr="00D77E85">
        <w:tc>
          <w:tcPr>
            <w:tcW w:w="851" w:type="dxa"/>
          </w:tcPr>
          <w:p w:rsidR="00740103" w:rsidRPr="00F42203" w:rsidRDefault="00740103" w:rsidP="001121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F42203">
              <w:rPr>
                <w:szCs w:val="24"/>
              </w:rPr>
              <w:t>.4.</w:t>
            </w:r>
          </w:p>
        </w:tc>
        <w:tc>
          <w:tcPr>
            <w:tcW w:w="10489" w:type="dxa"/>
          </w:tcPr>
          <w:p w:rsidR="00740103" w:rsidRPr="00F42203" w:rsidRDefault="00740103" w:rsidP="00112183">
            <w:pPr>
              <w:rPr>
                <w:szCs w:val="24"/>
              </w:rPr>
            </w:pPr>
            <w:r w:rsidRPr="00F42203">
              <w:rPr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4395" w:type="dxa"/>
          </w:tcPr>
          <w:p w:rsidR="00740103" w:rsidRPr="00F42203" w:rsidRDefault="00740103" w:rsidP="00112183">
            <w:pPr>
              <w:jc w:val="center"/>
              <w:rPr>
                <w:szCs w:val="24"/>
              </w:rPr>
            </w:pPr>
            <w:r w:rsidRPr="00F42203">
              <w:rPr>
                <w:szCs w:val="24"/>
              </w:rPr>
              <w:t>111</w:t>
            </w:r>
            <w:r>
              <w:rPr>
                <w:szCs w:val="24"/>
              </w:rPr>
              <w:t>/100%</w:t>
            </w:r>
          </w:p>
        </w:tc>
      </w:tr>
      <w:tr w:rsidR="00740103" w:rsidRPr="00F42203" w:rsidTr="00D77E85">
        <w:tc>
          <w:tcPr>
            <w:tcW w:w="851" w:type="dxa"/>
          </w:tcPr>
          <w:p w:rsidR="00740103" w:rsidRPr="00F42203" w:rsidRDefault="00740103" w:rsidP="001121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F42203">
              <w:rPr>
                <w:szCs w:val="24"/>
              </w:rPr>
              <w:t>.4.1.</w:t>
            </w:r>
          </w:p>
        </w:tc>
        <w:tc>
          <w:tcPr>
            <w:tcW w:w="10489" w:type="dxa"/>
          </w:tcPr>
          <w:p w:rsidR="00740103" w:rsidRPr="00F42203" w:rsidRDefault="00740103" w:rsidP="00112183">
            <w:pPr>
              <w:rPr>
                <w:szCs w:val="24"/>
              </w:rPr>
            </w:pPr>
            <w:r w:rsidRPr="00F42203">
              <w:rPr>
                <w:szCs w:val="24"/>
              </w:rPr>
              <w:t>В режиме полного дня (8-12 часов)</w:t>
            </w:r>
          </w:p>
        </w:tc>
        <w:tc>
          <w:tcPr>
            <w:tcW w:w="4395" w:type="dxa"/>
          </w:tcPr>
          <w:p w:rsidR="00740103" w:rsidRPr="00F42203" w:rsidRDefault="00740103" w:rsidP="00112183">
            <w:pPr>
              <w:jc w:val="center"/>
              <w:rPr>
                <w:szCs w:val="24"/>
              </w:rPr>
            </w:pPr>
            <w:r w:rsidRPr="00F42203">
              <w:rPr>
                <w:szCs w:val="24"/>
              </w:rPr>
              <w:t>111</w:t>
            </w:r>
          </w:p>
        </w:tc>
      </w:tr>
      <w:tr w:rsidR="00740103" w:rsidRPr="00F42203" w:rsidTr="00D77E85">
        <w:tc>
          <w:tcPr>
            <w:tcW w:w="851" w:type="dxa"/>
          </w:tcPr>
          <w:p w:rsidR="00740103" w:rsidRPr="00F42203" w:rsidRDefault="00740103" w:rsidP="001121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F42203">
              <w:rPr>
                <w:szCs w:val="24"/>
              </w:rPr>
              <w:t>.4.2.</w:t>
            </w:r>
          </w:p>
        </w:tc>
        <w:tc>
          <w:tcPr>
            <w:tcW w:w="10489" w:type="dxa"/>
          </w:tcPr>
          <w:p w:rsidR="00740103" w:rsidRPr="00F42203" w:rsidRDefault="00740103" w:rsidP="00112183">
            <w:pPr>
              <w:rPr>
                <w:szCs w:val="24"/>
              </w:rPr>
            </w:pPr>
            <w:r w:rsidRPr="00F42203">
              <w:rPr>
                <w:szCs w:val="24"/>
              </w:rPr>
              <w:t>В режиме продленного дня (12-14 часов)</w:t>
            </w:r>
          </w:p>
        </w:tc>
        <w:tc>
          <w:tcPr>
            <w:tcW w:w="4395" w:type="dxa"/>
          </w:tcPr>
          <w:p w:rsidR="00740103" w:rsidRPr="00F42203" w:rsidRDefault="00740103" w:rsidP="00112183">
            <w:pPr>
              <w:jc w:val="center"/>
              <w:rPr>
                <w:szCs w:val="24"/>
              </w:rPr>
            </w:pPr>
            <w:r w:rsidRPr="00F42203">
              <w:rPr>
                <w:szCs w:val="24"/>
              </w:rPr>
              <w:t>0</w:t>
            </w:r>
          </w:p>
        </w:tc>
      </w:tr>
      <w:tr w:rsidR="00740103" w:rsidRPr="00F42203" w:rsidTr="00D77E85">
        <w:tc>
          <w:tcPr>
            <w:tcW w:w="851" w:type="dxa"/>
          </w:tcPr>
          <w:p w:rsidR="00740103" w:rsidRPr="00F42203" w:rsidRDefault="00740103" w:rsidP="001121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F42203">
              <w:rPr>
                <w:szCs w:val="24"/>
              </w:rPr>
              <w:t>.4.3.</w:t>
            </w:r>
          </w:p>
        </w:tc>
        <w:tc>
          <w:tcPr>
            <w:tcW w:w="10489" w:type="dxa"/>
          </w:tcPr>
          <w:p w:rsidR="00740103" w:rsidRPr="00F42203" w:rsidRDefault="00740103" w:rsidP="00112183">
            <w:pPr>
              <w:rPr>
                <w:szCs w:val="24"/>
              </w:rPr>
            </w:pPr>
            <w:r w:rsidRPr="00F42203">
              <w:rPr>
                <w:szCs w:val="24"/>
              </w:rPr>
              <w:t>В режиме круглосуточного пребывания</w:t>
            </w:r>
          </w:p>
        </w:tc>
        <w:tc>
          <w:tcPr>
            <w:tcW w:w="4395" w:type="dxa"/>
          </w:tcPr>
          <w:p w:rsidR="00740103" w:rsidRPr="00F42203" w:rsidRDefault="00740103" w:rsidP="00112183">
            <w:pPr>
              <w:jc w:val="center"/>
              <w:rPr>
                <w:szCs w:val="24"/>
              </w:rPr>
            </w:pPr>
            <w:r w:rsidRPr="00F42203">
              <w:rPr>
                <w:szCs w:val="24"/>
              </w:rPr>
              <w:t>0</w:t>
            </w:r>
          </w:p>
        </w:tc>
      </w:tr>
      <w:tr w:rsidR="00740103" w:rsidRPr="00F42203" w:rsidTr="00D77E85">
        <w:tc>
          <w:tcPr>
            <w:tcW w:w="851" w:type="dxa"/>
          </w:tcPr>
          <w:p w:rsidR="00740103" w:rsidRPr="00F42203" w:rsidRDefault="00740103" w:rsidP="001121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F42203">
              <w:rPr>
                <w:szCs w:val="24"/>
              </w:rPr>
              <w:t>.5.</w:t>
            </w:r>
          </w:p>
        </w:tc>
        <w:tc>
          <w:tcPr>
            <w:tcW w:w="10489" w:type="dxa"/>
          </w:tcPr>
          <w:p w:rsidR="00740103" w:rsidRPr="00F42203" w:rsidRDefault="00740103" w:rsidP="00112183">
            <w:pPr>
              <w:rPr>
                <w:szCs w:val="24"/>
              </w:rPr>
            </w:pPr>
            <w:r w:rsidRPr="00F42203">
              <w:rPr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4395" w:type="dxa"/>
          </w:tcPr>
          <w:p w:rsidR="00740103" w:rsidRPr="00F42203" w:rsidRDefault="00740103" w:rsidP="00112183">
            <w:pPr>
              <w:jc w:val="center"/>
              <w:rPr>
                <w:szCs w:val="24"/>
              </w:rPr>
            </w:pPr>
            <w:r w:rsidRPr="00F42203">
              <w:rPr>
                <w:szCs w:val="24"/>
              </w:rPr>
              <w:t>3</w:t>
            </w:r>
            <w:r>
              <w:rPr>
                <w:szCs w:val="24"/>
              </w:rPr>
              <w:t>1/28%</w:t>
            </w:r>
          </w:p>
        </w:tc>
      </w:tr>
      <w:tr w:rsidR="00740103" w:rsidRPr="00F42203" w:rsidTr="00D77E85">
        <w:tc>
          <w:tcPr>
            <w:tcW w:w="851" w:type="dxa"/>
          </w:tcPr>
          <w:p w:rsidR="00740103" w:rsidRPr="00F42203" w:rsidRDefault="00740103" w:rsidP="001121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F42203">
              <w:rPr>
                <w:szCs w:val="24"/>
              </w:rPr>
              <w:t>.5.1.</w:t>
            </w:r>
          </w:p>
        </w:tc>
        <w:tc>
          <w:tcPr>
            <w:tcW w:w="10489" w:type="dxa"/>
          </w:tcPr>
          <w:p w:rsidR="00740103" w:rsidRPr="00F42203" w:rsidRDefault="00740103" w:rsidP="00112183">
            <w:pPr>
              <w:rPr>
                <w:szCs w:val="24"/>
              </w:rPr>
            </w:pPr>
            <w:r w:rsidRPr="00F42203">
              <w:rPr>
                <w:szCs w:val="24"/>
              </w:rPr>
              <w:t>По коррекции недостатков в физическом и психическом развитии</w:t>
            </w:r>
          </w:p>
        </w:tc>
        <w:tc>
          <w:tcPr>
            <w:tcW w:w="4395" w:type="dxa"/>
          </w:tcPr>
          <w:p w:rsidR="00740103" w:rsidRPr="00F42203" w:rsidRDefault="00740103" w:rsidP="00112183">
            <w:pPr>
              <w:jc w:val="center"/>
              <w:rPr>
                <w:szCs w:val="24"/>
              </w:rPr>
            </w:pPr>
            <w:r w:rsidRPr="00F42203">
              <w:rPr>
                <w:szCs w:val="24"/>
              </w:rPr>
              <w:t>3</w:t>
            </w:r>
            <w:r>
              <w:rPr>
                <w:szCs w:val="24"/>
              </w:rPr>
              <w:t>1/28%</w:t>
            </w:r>
          </w:p>
        </w:tc>
      </w:tr>
      <w:tr w:rsidR="00740103" w:rsidRPr="00F42203" w:rsidTr="00D77E85">
        <w:tc>
          <w:tcPr>
            <w:tcW w:w="851" w:type="dxa"/>
          </w:tcPr>
          <w:p w:rsidR="00740103" w:rsidRPr="00F42203" w:rsidRDefault="00740103" w:rsidP="001121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F42203">
              <w:rPr>
                <w:szCs w:val="24"/>
              </w:rPr>
              <w:t>.5.2.</w:t>
            </w:r>
          </w:p>
        </w:tc>
        <w:tc>
          <w:tcPr>
            <w:tcW w:w="10489" w:type="dxa"/>
          </w:tcPr>
          <w:p w:rsidR="00740103" w:rsidRPr="00F42203" w:rsidRDefault="00740103" w:rsidP="00112183">
            <w:pPr>
              <w:rPr>
                <w:szCs w:val="24"/>
              </w:rPr>
            </w:pPr>
            <w:r w:rsidRPr="00F42203">
              <w:rPr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4395" w:type="dxa"/>
          </w:tcPr>
          <w:p w:rsidR="00740103" w:rsidRPr="00F42203" w:rsidRDefault="00740103" w:rsidP="00112183">
            <w:pPr>
              <w:jc w:val="center"/>
              <w:rPr>
                <w:szCs w:val="24"/>
              </w:rPr>
            </w:pPr>
            <w:r w:rsidRPr="00F42203">
              <w:rPr>
                <w:szCs w:val="24"/>
              </w:rPr>
              <w:t>3</w:t>
            </w:r>
            <w:r>
              <w:rPr>
                <w:szCs w:val="24"/>
              </w:rPr>
              <w:t>1/28%</w:t>
            </w:r>
          </w:p>
        </w:tc>
      </w:tr>
      <w:tr w:rsidR="00740103" w:rsidRPr="00F42203" w:rsidTr="00D77E85">
        <w:tc>
          <w:tcPr>
            <w:tcW w:w="851" w:type="dxa"/>
          </w:tcPr>
          <w:p w:rsidR="00740103" w:rsidRPr="00F42203" w:rsidRDefault="00740103" w:rsidP="001121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F42203">
              <w:rPr>
                <w:szCs w:val="24"/>
              </w:rPr>
              <w:t>.5.3.</w:t>
            </w:r>
          </w:p>
        </w:tc>
        <w:tc>
          <w:tcPr>
            <w:tcW w:w="10489" w:type="dxa"/>
          </w:tcPr>
          <w:p w:rsidR="00740103" w:rsidRPr="00F42203" w:rsidRDefault="00740103" w:rsidP="00112183">
            <w:pPr>
              <w:rPr>
                <w:szCs w:val="24"/>
              </w:rPr>
            </w:pPr>
            <w:r w:rsidRPr="00F42203">
              <w:rPr>
                <w:szCs w:val="24"/>
              </w:rPr>
              <w:t>По присмотр</w:t>
            </w:r>
            <w:r>
              <w:rPr>
                <w:szCs w:val="24"/>
              </w:rPr>
              <w:t>у</w:t>
            </w:r>
            <w:r w:rsidRPr="00F42203">
              <w:rPr>
                <w:szCs w:val="24"/>
              </w:rPr>
              <w:t xml:space="preserve"> и уход</w:t>
            </w:r>
            <w:r>
              <w:rPr>
                <w:szCs w:val="24"/>
              </w:rPr>
              <w:t>у</w:t>
            </w:r>
          </w:p>
        </w:tc>
        <w:tc>
          <w:tcPr>
            <w:tcW w:w="4395" w:type="dxa"/>
          </w:tcPr>
          <w:p w:rsidR="00740103" w:rsidRPr="00F42203" w:rsidRDefault="00740103" w:rsidP="001121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31/28%</w:t>
            </w:r>
          </w:p>
        </w:tc>
      </w:tr>
      <w:tr w:rsidR="00740103" w:rsidRPr="00F42203" w:rsidTr="00D77E85">
        <w:tc>
          <w:tcPr>
            <w:tcW w:w="851" w:type="dxa"/>
          </w:tcPr>
          <w:p w:rsidR="00740103" w:rsidRPr="00F42203" w:rsidRDefault="00740103" w:rsidP="001121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F42203">
              <w:rPr>
                <w:szCs w:val="24"/>
              </w:rPr>
              <w:t>.6.</w:t>
            </w:r>
          </w:p>
        </w:tc>
        <w:tc>
          <w:tcPr>
            <w:tcW w:w="10489" w:type="dxa"/>
          </w:tcPr>
          <w:p w:rsidR="00740103" w:rsidRPr="00F42203" w:rsidRDefault="00740103" w:rsidP="00112183">
            <w:pPr>
              <w:rPr>
                <w:szCs w:val="24"/>
              </w:rPr>
            </w:pPr>
            <w:r w:rsidRPr="00F42203">
              <w:rPr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4395" w:type="dxa"/>
          </w:tcPr>
          <w:p w:rsidR="00740103" w:rsidRPr="00F42203" w:rsidRDefault="00740103" w:rsidP="001121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3,7</w:t>
            </w:r>
          </w:p>
        </w:tc>
      </w:tr>
      <w:tr w:rsidR="00740103" w:rsidRPr="00F42203" w:rsidTr="00D77E85">
        <w:tc>
          <w:tcPr>
            <w:tcW w:w="851" w:type="dxa"/>
          </w:tcPr>
          <w:p w:rsidR="00740103" w:rsidRPr="00F42203" w:rsidRDefault="00740103" w:rsidP="001121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F42203">
              <w:rPr>
                <w:szCs w:val="24"/>
              </w:rPr>
              <w:t>.7.</w:t>
            </w:r>
          </w:p>
        </w:tc>
        <w:tc>
          <w:tcPr>
            <w:tcW w:w="10489" w:type="dxa"/>
          </w:tcPr>
          <w:p w:rsidR="00740103" w:rsidRPr="00F42203" w:rsidRDefault="00740103" w:rsidP="00112183">
            <w:pPr>
              <w:rPr>
                <w:szCs w:val="24"/>
              </w:rPr>
            </w:pPr>
            <w:r w:rsidRPr="00F42203">
              <w:rPr>
                <w:szCs w:val="24"/>
              </w:rPr>
              <w:t>Общая численность педагогических работников, в том числе</w:t>
            </w:r>
          </w:p>
        </w:tc>
        <w:tc>
          <w:tcPr>
            <w:tcW w:w="4395" w:type="dxa"/>
          </w:tcPr>
          <w:p w:rsidR="00740103" w:rsidRPr="00F42203" w:rsidRDefault="00740103" w:rsidP="00112183">
            <w:pPr>
              <w:jc w:val="center"/>
              <w:rPr>
                <w:szCs w:val="24"/>
              </w:rPr>
            </w:pPr>
            <w:r w:rsidRPr="00F42203">
              <w:rPr>
                <w:szCs w:val="24"/>
              </w:rPr>
              <w:t>17</w:t>
            </w:r>
          </w:p>
        </w:tc>
      </w:tr>
      <w:tr w:rsidR="00740103" w:rsidRPr="00F42203" w:rsidTr="00D77E85">
        <w:tc>
          <w:tcPr>
            <w:tcW w:w="851" w:type="dxa"/>
          </w:tcPr>
          <w:p w:rsidR="00740103" w:rsidRPr="00F42203" w:rsidRDefault="00740103" w:rsidP="001121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F42203">
              <w:rPr>
                <w:szCs w:val="24"/>
              </w:rPr>
              <w:t>.7.1.</w:t>
            </w:r>
          </w:p>
        </w:tc>
        <w:tc>
          <w:tcPr>
            <w:tcW w:w="10489" w:type="dxa"/>
          </w:tcPr>
          <w:p w:rsidR="00740103" w:rsidRPr="00F42203" w:rsidRDefault="0096424C" w:rsidP="00112183">
            <w:pPr>
              <w:rPr>
                <w:szCs w:val="24"/>
              </w:rPr>
            </w:pPr>
            <w:r>
              <w:rPr>
                <w:szCs w:val="24"/>
              </w:rPr>
              <w:t xml:space="preserve">Численность/удельный вес </w:t>
            </w:r>
            <w:r w:rsidR="00740103" w:rsidRPr="00F42203">
              <w:rPr>
                <w:szCs w:val="24"/>
              </w:rPr>
              <w:t>численности педагогических работников, имеющих высшее образование</w:t>
            </w:r>
          </w:p>
        </w:tc>
        <w:tc>
          <w:tcPr>
            <w:tcW w:w="4395" w:type="dxa"/>
          </w:tcPr>
          <w:p w:rsidR="00740103" w:rsidRPr="00F42203" w:rsidRDefault="00740103" w:rsidP="001121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F42203">
              <w:rPr>
                <w:szCs w:val="24"/>
              </w:rPr>
              <w:t>/5</w:t>
            </w:r>
            <w:r>
              <w:rPr>
                <w:szCs w:val="24"/>
              </w:rPr>
              <w:t>3</w:t>
            </w:r>
            <w:r w:rsidRPr="00F42203">
              <w:rPr>
                <w:szCs w:val="24"/>
              </w:rPr>
              <w:t>%</w:t>
            </w:r>
          </w:p>
        </w:tc>
      </w:tr>
      <w:tr w:rsidR="00740103" w:rsidRPr="00F42203" w:rsidTr="00D77E85">
        <w:tc>
          <w:tcPr>
            <w:tcW w:w="851" w:type="dxa"/>
          </w:tcPr>
          <w:p w:rsidR="00740103" w:rsidRPr="00F42203" w:rsidRDefault="00740103" w:rsidP="001121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F42203">
              <w:rPr>
                <w:szCs w:val="24"/>
              </w:rPr>
              <w:t>.7.2.</w:t>
            </w:r>
          </w:p>
        </w:tc>
        <w:tc>
          <w:tcPr>
            <w:tcW w:w="10489" w:type="dxa"/>
          </w:tcPr>
          <w:p w:rsidR="00740103" w:rsidRPr="00F42203" w:rsidRDefault="00740103" w:rsidP="00112183">
            <w:pPr>
              <w:rPr>
                <w:szCs w:val="24"/>
              </w:rPr>
            </w:pPr>
            <w:r w:rsidRPr="00F42203">
              <w:rPr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4395" w:type="dxa"/>
          </w:tcPr>
          <w:p w:rsidR="00740103" w:rsidRPr="00F42203" w:rsidRDefault="00740103" w:rsidP="001121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9/53</w:t>
            </w:r>
            <w:r w:rsidRPr="00F42203">
              <w:rPr>
                <w:szCs w:val="24"/>
              </w:rPr>
              <w:t>%</w:t>
            </w:r>
          </w:p>
        </w:tc>
      </w:tr>
      <w:tr w:rsidR="00740103" w:rsidRPr="00F42203" w:rsidTr="00D77E85">
        <w:tc>
          <w:tcPr>
            <w:tcW w:w="851" w:type="dxa"/>
          </w:tcPr>
          <w:p w:rsidR="00740103" w:rsidRPr="00F42203" w:rsidRDefault="00740103" w:rsidP="001121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F42203">
              <w:rPr>
                <w:szCs w:val="24"/>
              </w:rPr>
              <w:t>.7.3.</w:t>
            </w:r>
          </w:p>
        </w:tc>
        <w:tc>
          <w:tcPr>
            <w:tcW w:w="10489" w:type="dxa"/>
          </w:tcPr>
          <w:p w:rsidR="00740103" w:rsidRPr="00F42203" w:rsidRDefault="00740103" w:rsidP="00112183">
            <w:pPr>
              <w:rPr>
                <w:szCs w:val="24"/>
              </w:rPr>
            </w:pPr>
            <w:r w:rsidRPr="00F42203">
              <w:rPr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4395" w:type="dxa"/>
          </w:tcPr>
          <w:p w:rsidR="00740103" w:rsidRPr="00F42203" w:rsidRDefault="00740103" w:rsidP="001121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F42203">
              <w:rPr>
                <w:szCs w:val="24"/>
              </w:rPr>
              <w:t>/</w:t>
            </w:r>
            <w:r>
              <w:rPr>
                <w:szCs w:val="24"/>
              </w:rPr>
              <w:t>47</w:t>
            </w:r>
            <w:r w:rsidRPr="00F42203">
              <w:rPr>
                <w:szCs w:val="24"/>
              </w:rPr>
              <w:t>%</w:t>
            </w:r>
          </w:p>
        </w:tc>
      </w:tr>
      <w:tr w:rsidR="00740103" w:rsidRPr="00F42203" w:rsidTr="00D77E85">
        <w:tc>
          <w:tcPr>
            <w:tcW w:w="851" w:type="dxa"/>
          </w:tcPr>
          <w:p w:rsidR="00740103" w:rsidRPr="00F42203" w:rsidRDefault="00740103" w:rsidP="001121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F42203">
              <w:rPr>
                <w:szCs w:val="24"/>
              </w:rPr>
              <w:t>.7.4.</w:t>
            </w:r>
          </w:p>
        </w:tc>
        <w:tc>
          <w:tcPr>
            <w:tcW w:w="10489" w:type="dxa"/>
          </w:tcPr>
          <w:p w:rsidR="00740103" w:rsidRPr="00F42203" w:rsidRDefault="00740103" w:rsidP="00112183">
            <w:pPr>
              <w:rPr>
                <w:szCs w:val="24"/>
              </w:rPr>
            </w:pPr>
            <w:r w:rsidRPr="00F42203">
              <w:rPr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4395" w:type="dxa"/>
          </w:tcPr>
          <w:p w:rsidR="00740103" w:rsidRPr="00F42203" w:rsidRDefault="00740103" w:rsidP="001121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F42203">
              <w:rPr>
                <w:szCs w:val="24"/>
              </w:rPr>
              <w:t>/</w:t>
            </w:r>
            <w:r>
              <w:rPr>
                <w:szCs w:val="24"/>
              </w:rPr>
              <w:t>47</w:t>
            </w:r>
            <w:r w:rsidRPr="00F42203">
              <w:rPr>
                <w:szCs w:val="24"/>
              </w:rPr>
              <w:t>%</w:t>
            </w:r>
          </w:p>
        </w:tc>
      </w:tr>
      <w:tr w:rsidR="00740103" w:rsidRPr="00F42203" w:rsidTr="00D77E85">
        <w:tc>
          <w:tcPr>
            <w:tcW w:w="851" w:type="dxa"/>
          </w:tcPr>
          <w:p w:rsidR="00740103" w:rsidRPr="00F42203" w:rsidRDefault="00740103" w:rsidP="001121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F42203">
              <w:rPr>
                <w:szCs w:val="24"/>
              </w:rPr>
              <w:t>.8.</w:t>
            </w:r>
          </w:p>
        </w:tc>
        <w:tc>
          <w:tcPr>
            <w:tcW w:w="10489" w:type="dxa"/>
          </w:tcPr>
          <w:p w:rsidR="00740103" w:rsidRPr="00F42203" w:rsidRDefault="00740103" w:rsidP="00112183">
            <w:pPr>
              <w:rPr>
                <w:szCs w:val="24"/>
              </w:rPr>
            </w:pPr>
            <w:r w:rsidRPr="00F42203">
              <w:rPr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4395" w:type="dxa"/>
          </w:tcPr>
          <w:p w:rsidR="00740103" w:rsidRPr="00F42203" w:rsidRDefault="00740103" w:rsidP="001121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Pr="00F42203">
              <w:rPr>
                <w:szCs w:val="24"/>
              </w:rPr>
              <w:t>/</w:t>
            </w:r>
            <w:r>
              <w:rPr>
                <w:szCs w:val="24"/>
              </w:rPr>
              <w:t>76</w:t>
            </w:r>
            <w:r w:rsidRPr="00F42203">
              <w:rPr>
                <w:szCs w:val="24"/>
              </w:rPr>
              <w:t>%</w:t>
            </w:r>
          </w:p>
        </w:tc>
      </w:tr>
      <w:tr w:rsidR="00740103" w:rsidRPr="00F42203" w:rsidTr="00D77E85">
        <w:tc>
          <w:tcPr>
            <w:tcW w:w="851" w:type="dxa"/>
          </w:tcPr>
          <w:p w:rsidR="00740103" w:rsidRPr="00F42203" w:rsidRDefault="00740103" w:rsidP="00112183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  <w:r w:rsidRPr="00F42203">
              <w:rPr>
                <w:szCs w:val="24"/>
              </w:rPr>
              <w:t>.8.1.</w:t>
            </w:r>
          </w:p>
        </w:tc>
        <w:tc>
          <w:tcPr>
            <w:tcW w:w="10489" w:type="dxa"/>
          </w:tcPr>
          <w:p w:rsidR="00740103" w:rsidRPr="00F42203" w:rsidRDefault="00740103" w:rsidP="00112183">
            <w:pPr>
              <w:rPr>
                <w:szCs w:val="24"/>
              </w:rPr>
            </w:pPr>
            <w:r w:rsidRPr="00F42203">
              <w:rPr>
                <w:szCs w:val="24"/>
              </w:rPr>
              <w:t>Высшая</w:t>
            </w:r>
          </w:p>
        </w:tc>
        <w:tc>
          <w:tcPr>
            <w:tcW w:w="4395" w:type="dxa"/>
          </w:tcPr>
          <w:p w:rsidR="00740103" w:rsidRPr="00F42203" w:rsidRDefault="00740103" w:rsidP="00112183">
            <w:pPr>
              <w:jc w:val="center"/>
              <w:rPr>
                <w:szCs w:val="24"/>
              </w:rPr>
            </w:pPr>
            <w:r w:rsidRPr="00F42203">
              <w:rPr>
                <w:szCs w:val="24"/>
              </w:rPr>
              <w:t>2/12%</w:t>
            </w:r>
          </w:p>
        </w:tc>
      </w:tr>
      <w:tr w:rsidR="00740103" w:rsidRPr="00F42203" w:rsidTr="00D77E85">
        <w:tc>
          <w:tcPr>
            <w:tcW w:w="851" w:type="dxa"/>
          </w:tcPr>
          <w:p w:rsidR="00740103" w:rsidRPr="00F42203" w:rsidRDefault="00740103" w:rsidP="001121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F42203">
              <w:rPr>
                <w:szCs w:val="24"/>
              </w:rPr>
              <w:t>.8.2.</w:t>
            </w:r>
          </w:p>
        </w:tc>
        <w:tc>
          <w:tcPr>
            <w:tcW w:w="10489" w:type="dxa"/>
          </w:tcPr>
          <w:p w:rsidR="00740103" w:rsidRPr="00F42203" w:rsidRDefault="00740103" w:rsidP="00112183">
            <w:pPr>
              <w:rPr>
                <w:szCs w:val="24"/>
              </w:rPr>
            </w:pPr>
            <w:r w:rsidRPr="00F42203">
              <w:rPr>
                <w:szCs w:val="24"/>
              </w:rPr>
              <w:t>Первая</w:t>
            </w:r>
          </w:p>
        </w:tc>
        <w:tc>
          <w:tcPr>
            <w:tcW w:w="4395" w:type="dxa"/>
          </w:tcPr>
          <w:p w:rsidR="00740103" w:rsidRPr="00F42203" w:rsidRDefault="00740103" w:rsidP="00112183">
            <w:pPr>
              <w:jc w:val="center"/>
              <w:rPr>
                <w:szCs w:val="24"/>
              </w:rPr>
            </w:pPr>
            <w:r w:rsidRPr="00F42203">
              <w:rPr>
                <w:szCs w:val="24"/>
              </w:rPr>
              <w:t>6/35%</w:t>
            </w:r>
          </w:p>
        </w:tc>
      </w:tr>
      <w:tr w:rsidR="00740103" w:rsidRPr="00F42203" w:rsidTr="00D77E85">
        <w:tc>
          <w:tcPr>
            <w:tcW w:w="851" w:type="dxa"/>
          </w:tcPr>
          <w:p w:rsidR="00740103" w:rsidRPr="00F42203" w:rsidRDefault="00740103" w:rsidP="001121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F42203">
              <w:rPr>
                <w:szCs w:val="24"/>
              </w:rPr>
              <w:t>.9.</w:t>
            </w:r>
          </w:p>
        </w:tc>
        <w:tc>
          <w:tcPr>
            <w:tcW w:w="10489" w:type="dxa"/>
          </w:tcPr>
          <w:p w:rsidR="00740103" w:rsidRPr="00F42203" w:rsidRDefault="00740103" w:rsidP="00112183">
            <w:pPr>
              <w:rPr>
                <w:szCs w:val="24"/>
              </w:rPr>
            </w:pPr>
            <w:r w:rsidRPr="00F42203">
              <w:rPr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4395" w:type="dxa"/>
          </w:tcPr>
          <w:p w:rsidR="00740103" w:rsidRPr="00F42203" w:rsidRDefault="00740103" w:rsidP="00112183">
            <w:pPr>
              <w:jc w:val="center"/>
              <w:rPr>
                <w:szCs w:val="24"/>
              </w:rPr>
            </w:pPr>
          </w:p>
        </w:tc>
      </w:tr>
      <w:tr w:rsidR="00740103" w:rsidRPr="00F42203" w:rsidTr="00D77E85">
        <w:tc>
          <w:tcPr>
            <w:tcW w:w="851" w:type="dxa"/>
          </w:tcPr>
          <w:p w:rsidR="00740103" w:rsidRPr="00F42203" w:rsidRDefault="00740103" w:rsidP="001121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F42203">
              <w:rPr>
                <w:szCs w:val="24"/>
              </w:rPr>
              <w:t>.9.1</w:t>
            </w:r>
          </w:p>
        </w:tc>
        <w:tc>
          <w:tcPr>
            <w:tcW w:w="10489" w:type="dxa"/>
          </w:tcPr>
          <w:p w:rsidR="00740103" w:rsidRPr="00F42203" w:rsidRDefault="00740103" w:rsidP="00112183">
            <w:pPr>
              <w:rPr>
                <w:szCs w:val="24"/>
              </w:rPr>
            </w:pPr>
            <w:r w:rsidRPr="00F42203">
              <w:rPr>
                <w:szCs w:val="24"/>
              </w:rPr>
              <w:t>До 5 лет</w:t>
            </w:r>
          </w:p>
        </w:tc>
        <w:tc>
          <w:tcPr>
            <w:tcW w:w="4395" w:type="dxa"/>
          </w:tcPr>
          <w:p w:rsidR="00740103" w:rsidRPr="00F42203" w:rsidRDefault="00740103" w:rsidP="001121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F42203">
              <w:rPr>
                <w:szCs w:val="24"/>
              </w:rPr>
              <w:t>/</w:t>
            </w:r>
            <w:r>
              <w:rPr>
                <w:szCs w:val="24"/>
              </w:rPr>
              <w:t>35</w:t>
            </w:r>
            <w:r w:rsidRPr="00F42203">
              <w:rPr>
                <w:szCs w:val="24"/>
              </w:rPr>
              <w:t>%</w:t>
            </w:r>
          </w:p>
        </w:tc>
      </w:tr>
      <w:tr w:rsidR="00740103" w:rsidRPr="00F42203" w:rsidTr="00D77E85">
        <w:tc>
          <w:tcPr>
            <w:tcW w:w="851" w:type="dxa"/>
          </w:tcPr>
          <w:p w:rsidR="00740103" w:rsidRPr="00F42203" w:rsidRDefault="00740103" w:rsidP="001121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F42203">
              <w:rPr>
                <w:szCs w:val="24"/>
              </w:rPr>
              <w:t>.9.2.</w:t>
            </w:r>
          </w:p>
        </w:tc>
        <w:tc>
          <w:tcPr>
            <w:tcW w:w="10489" w:type="dxa"/>
          </w:tcPr>
          <w:p w:rsidR="00740103" w:rsidRPr="00F42203" w:rsidRDefault="00740103" w:rsidP="00112183">
            <w:pPr>
              <w:rPr>
                <w:szCs w:val="24"/>
              </w:rPr>
            </w:pPr>
            <w:r w:rsidRPr="00F42203">
              <w:rPr>
                <w:szCs w:val="24"/>
              </w:rPr>
              <w:t>Свыше 30 лет</w:t>
            </w:r>
          </w:p>
        </w:tc>
        <w:tc>
          <w:tcPr>
            <w:tcW w:w="4395" w:type="dxa"/>
          </w:tcPr>
          <w:p w:rsidR="00740103" w:rsidRPr="00F42203" w:rsidRDefault="00740103" w:rsidP="00112183">
            <w:pPr>
              <w:jc w:val="center"/>
              <w:rPr>
                <w:szCs w:val="24"/>
              </w:rPr>
            </w:pPr>
            <w:r w:rsidRPr="00F42203">
              <w:rPr>
                <w:szCs w:val="24"/>
              </w:rPr>
              <w:t>4/24%</w:t>
            </w:r>
          </w:p>
        </w:tc>
      </w:tr>
      <w:tr w:rsidR="00740103" w:rsidRPr="00F42203" w:rsidTr="00D77E85">
        <w:tc>
          <w:tcPr>
            <w:tcW w:w="851" w:type="dxa"/>
          </w:tcPr>
          <w:p w:rsidR="00740103" w:rsidRPr="00F42203" w:rsidRDefault="00740103" w:rsidP="001121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F42203">
              <w:rPr>
                <w:szCs w:val="24"/>
              </w:rPr>
              <w:t>.10.</w:t>
            </w:r>
          </w:p>
        </w:tc>
        <w:tc>
          <w:tcPr>
            <w:tcW w:w="10489" w:type="dxa"/>
          </w:tcPr>
          <w:p w:rsidR="00740103" w:rsidRPr="00F42203" w:rsidRDefault="00740103" w:rsidP="00112183">
            <w:pPr>
              <w:rPr>
                <w:szCs w:val="24"/>
              </w:rPr>
            </w:pPr>
            <w:r w:rsidRPr="00F42203">
              <w:rPr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4395" w:type="dxa"/>
          </w:tcPr>
          <w:p w:rsidR="00740103" w:rsidRPr="00F42203" w:rsidRDefault="00740103" w:rsidP="001121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F42203">
              <w:rPr>
                <w:szCs w:val="24"/>
              </w:rPr>
              <w:t>/1</w:t>
            </w:r>
            <w:r>
              <w:rPr>
                <w:szCs w:val="24"/>
              </w:rPr>
              <w:t>8</w:t>
            </w:r>
            <w:r w:rsidRPr="00F42203">
              <w:rPr>
                <w:szCs w:val="24"/>
              </w:rPr>
              <w:t>%</w:t>
            </w:r>
          </w:p>
        </w:tc>
      </w:tr>
      <w:tr w:rsidR="00740103" w:rsidRPr="00F42203" w:rsidTr="00D77E85">
        <w:tc>
          <w:tcPr>
            <w:tcW w:w="851" w:type="dxa"/>
          </w:tcPr>
          <w:p w:rsidR="00740103" w:rsidRPr="00F42203" w:rsidRDefault="00740103" w:rsidP="001121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F42203">
              <w:rPr>
                <w:szCs w:val="24"/>
              </w:rPr>
              <w:t>.11</w:t>
            </w:r>
          </w:p>
        </w:tc>
        <w:tc>
          <w:tcPr>
            <w:tcW w:w="10489" w:type="dxa"/>
          </w:tcPr>
          <w:p w:rsidR="00740103" w:rsidRPr="00F42203" w:rsidRDefault="00740103" w:rsidP="00112183">
            <w:pPr>
              <w:rPr>
                <w:szCs w:val="24"/>
              </w:rPr>
            </w:pPr>
            <w:r w:rsidRPr="00F42203">
              <w:rPr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55 лет</w:t>
            </w:r>
          </w:p>
        </w:tc>
        <w:tc>
          <w:tcPr>
            <w:tcW w:w="4395" w:type="dxa"/>
          </w:tcPr>
          <w:p w:rsidR="00740103" w:rsidRPr="00F42203" w:rsidRDefault="00740103" w:rsidP="00112183">
            <w:pPr>
              <w:jc w:val="center"/>
              <w:rPr>
                <w:szCs w:val="24"/>
              </w:rPr>
            </w:pPr>
            <w:r w:rsidRPr="00F42203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  <w:r w:rsidRPr="00F42203">
              <w:rPr>
                <w:szCs w:val="24"/>
              </w:rPr>
              <w:t>/</w:t>
            </w:r>
            <w:r>
              <w:rPr>
                <w:szCs w:val="24"/>
              </w:rPr>
              <w:t>76</w:t>
            </w:r>
            <w:r w:rsidRPr="00F42203">
              <w:rPr>
                <w:szCs w:val="24"/>
              </w:rPr>
              <w:t>%</w:t>
            </w:r>
          </w:p>
        </w:tc>
      </w:tr>
      <w:tr w:rsidR="00740103" w:rsidRPr="00F42203" w:rsidTr="00D77E85">
        <w:tc>
          <w:tcPr>
            <w:tcW w:w="851" w:type="dxa"/>
          </w:tcPr>
          <w:p w:rsidR="00740103" w:rsidRPr="00F42203" w:rsidRDefault="00740103" w:rsidP="001121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F42203">
              <w:rPr>
                <w:szCs w:val="24"/>
              </w:rPr>
              <w:t>.12</w:t>
            </w:r>
          </w:p>
        </w:tc>
        <w:tc>
          <w:tcPr>
            <w:tcW w:w="10489" w:type="dxa"/>
          </w:tcPr>
          <w:p w:rsidR="00740103" w:rsidRPr="00F42203" w:rsidRDefault="00740103" w:rsidP="00112183">
            <w:pPr>
              <w:rPr>
                <w:szCs w:val="24"/>
              </w:rPr>
            </w:pPr>
            <w:r w:rsidRPr="00F42203">
              <w:rPr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</w:t>
            </w:r>
            <w:proofErr w:type="gramStart"/>
            <w:r w:rsidRPr="00F42203">
              <w:rPr>
                <w:szCs w:val="24"/>
              </w:rPr>
              <w:t>пед</w:t>
            </w:r>
            <w:r>
              <w:rPr>
                <w:szCs w:val="24"/>
              </w:rPr>
              <w:t xml:space="preserve">агогических  </w:t>
            </w:r>
            <w:r w:rsidRPr="00F42203">
              <w:rPr>
                <w:szCs w:val="24"/>
              </w:rPr>
              <w:t>работников</w:t>
            </w:r>
            <w:proofErr w:type="gramEnd"/>
          </w:p>
        </w:tc>
        <w:tc>
          <w:tcPr>
            <w:tcW w:w="4395" w:type="dxa"/>
          </w:tcPr>
          <w:p w:rsidR="00740103" w:rsidRPr="00F42203" w:rsidRDefault="00740103" w:rsidP="00112183">
            <w:pPr>
              <w:jc w:val="center"/>
              <w:rPr>
                <w:szCs w:val="24"/>
              </w:rPr>
            </w:pPr>
            <w:r w:rsidRPr="00F42203">
              <w:rPr>
                <w:szCs w:val="24"/>
              </w:rPr>
              <w:t>17/100%</w:t>
            </w:r>
          </w:p>
        </w:tc>
      </w:tr>
      <w:tr w:rsidR="00740103" w:rsidRPr="00F42203" w:rsidTr="00D77E85">
        <w:tc>
          <w:tcPr>
            <w:tcW w:w="851" w:type="dxa"/>
          </w:tcPr>
          <w:p w:rsidR="00740103" w:rsidRPr="00F42203" w:rsidRDefault="00740103" w:rsidP="001121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F42203">
              <w:rPr>
                <w:szCs w:val="24"/>
              </w:rPr>
              <w:t>.13.</w:t>
            </w:r>
          </w:p>
        </w:tc>
        <w:tc>
          <w:tcPr>
            <w:tcW w:w="10489" w:type="dxa"/>
          </w:tcPr>
          <w:p w:rsidR="00740103" w:rsidRPr="00F42203" w:rsidRDefault="00740103" w:rsidP="00112183">
            <w:pPr>
              <w:rPr>
                <w:szCs w:val="24"/>
              </w:rPr>
            </w:pPr>
            <w:r w:rsidRPr="00F42203">
              <w:rPr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4395" w:type="dxa"/>
          </w:tcPr>
          <w:p w:rsidR="00740103" w:rsidRPr="00F42203" w:rsidRDefault="00740103" w:rsidP="00112183">
            <w:pPr>
              <w:jc w:val="center"/>
              <w:rPr>
                <w:szCs w:val="24"/>
              </w:rPr>
            </w:pPr>
            <w:r w:rsidRPr="00F42203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42203">
              <w:rPr>
                <w:szCs w:val="24"/>
              </w:rPr>
              <w:t>/</w:t>
            </w:r>
            <w:r>
              <w:rPr>
                <w:szCs w:val="24"/>
              </w:rPr>
              <w:t>100</w:t>
            </w:r>
            <w:r w:rsidRPr="00F42203">
              <w:rPr>
                <w:szCs w:val="24"/>
              </w:rPr>
              <w:t>%</w:t>
            </w:r>
          </w:p>
        </w:tc>
      </w:tr>
      <w:tr w:rsidR="00740103" w:rsidRPr="00F42203" w:rsidTr="00D77E85">
        <w:tc>
          <w:tcPr>
            <w:tcW w:w="851" w:type="dxa"/>
          </w:tcPr>
          <w:p w:rsidR="00740103" w:rsidRPr="00F42203" w:rsidRDefault="00740103" w:rsidP="001121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F42203">
              <w:rPr>
                <w:szCs w:val="24"/>
              </w:rPr>
              <w:t>.14</w:t>
            </w:r>
          </w:p>
        </w:tc>
        <w:tc>
          <w:tcPr>
            <w:tcW w:w="10489" w:type="dxa"/>
          </w:tcPr>
          <w:p w:rsidR="00740103" w:rsidRPr="00F42203" w:rsidRDefault="00740103" w:rsidP="00112183">
            <w:pPr>
              <w:rPr>
                <w:szCs w:val="24"/>
              </w:rPr>
            </w:pPr>
            <w:r w:rsidRPr="00F42203">
              <w:rPr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4395" w:type="dxa"/>
          </w:tcPr>
          <w:p w:rsidR="00740103" w:rsidRPr="00F42203" w:rsidRDefault="00740103" w:rsidP="00112183">
            <w:pPr>
              <w:jc w:val="center"/>
              <w:rPr>
                <w:szCs w:val="24"/>
              </w:rPr>
            </w:pPr>
            <w:r w:rsidRPr="00F42203">
              <w:rPr>
                <w:szCs w:val="24"/>
              </w:rPr>
              <w:t>17/111</w:t>
            </w:r>
          </w:p>
        </w:tc>
      </w:tr>
      <w:tr w:rsidR="00740103" w:rsidRPr="00F42203" w:rsidTr="00D77E85">
        <w:tc>
          <w:tcPr>
            <w:tcW w:w="851" w:type="dxa"/>
          </w:tcPr>
          <w:p w:rsidR="00740103" w:rsidRPr="00F42203" w:rsidRDefault="00740103" w:rsidP="001121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F42203">
              <w:rPr>
                <w:szCs w:val="24"/>
              </w:rPr>
              <w:t>.15</w:t>
            </w:r>
          </w:p>
        </w:tc>
        <w:tc>
          <w:tcPr>
            <w:tcW w:w="10489" w:type="dxa"/>
          </w:tcPr>
          <w:p w:rsidR="00740103" w:rsidRPr="00F42203" w:rsidRDefault="00740103" w:rsidP="00112183">
            <w:pPr>
              <w:rPr>
                <w:szCs w:val="24"/>
              </w:rPr>
            </w:pPr>
            <w:r w:rsidRPr="00F42203">
              <w:rPr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4395" w:type="dxa"/>
          </w:tcPr>
          <w:p w:rsidR="00740103" w:rsidRPr="00F42203" w:rsidRDefault="00740103" w:rsidP="00112183">
            <w:pPr>
              <w:jc w:val="center"/>
              <w:rPr>
                <w:szCs w:val="24"/>
              </w:rPr>
            </w:pPr>
          </w:p>
        </w:tc>
      </w:tr>
      <w:tr w:rsidR="00740103" w:rsidRPr="00F42203" w:rsidTr="00D77E85">
        <w:tc>
          <w:tcPr>
            <w:tcW w:w="851" w:type="dxa"/>
          </w:tcPr>
          <w:p w:rsidR="00740103" w:rsidRPr="00F42203" w:rsidRDefault="00740103" w:rsidP="00112183">
            <w:pPr>
              <w:rPr>
                <w:szCs w:val="24"/>
              </w:rPr>
            </w:pPr>
            <w:r>
              <w:rPr>
                <w:szCs w:val="24"/>
              </w:rPr>
              <w:t>2.15.1.</w:t>
            </w:r>
          </w:p>
        </w:tc>
        <w:tc>
          <w:tcPr>
            <w:tcW w:w="10489" w:type="dxa"/>
          </w:tcPr>
          <w:p w:rsidR="00740103" w:rsidRPr="00F42203" w:rsidRDefault="00740103" w:rsidP="00112183">
            <w:pPr>
              <w:rPr>
                <w:szCs w:val="24"/>
              </w:rPr>
            </w:pPr>
            <w:r w:rsidRPr="00F42203">
              <w:rPr>
                <w:szCs w:val="24"/>
              </w:rPr>
              <w:t>Музыкального руководителя</w:t>
            </w:r>
          </w:p>
        </w:tc>
        <w:tc>
          <w:tcPr>
            <w:tcW w:w="4395" w:type="dxa"/>
          </w:tcPr>
          <w:p w:rsidR="00740103" w:rsidRPr="00F42203" w:rsidRDefault="00740103" w:rsidP="001121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740103" w:rsidRPr="00F42203" w:rsidTr="00D77E85">
        <w:tc>
          <w:tcPr>
            <w:tcW w:w="851" w:type="dxa"/>
          </w:tcPr>
          <w:p w:rsidR="00740103" w:rsidRPr="00F42203" w:rsidRDefault="00740103" w:rsidP="001121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F42203">
              <w:rPr>
                <w:szCs w:val="24"/>
              </w:rPr>
              <w:t>.15.2.</w:t>
            </w:r>
          </w:p>
        </w:tc>
        <w:tc>
          <w:tcPr>
            <w:tcW w:w="10489" w:type="dxa"/>
          </w:tcPr>
          <w:p w:rsidR="00740103" w:rsidRPr="00F42203" w:rsidRDefault="00740103" w:rsidP="00112183">
            <w:pPr>
              <w:rPr>
                <w:szCs w:val="24"/>
              </w:rPr>
            </w:pPr>
            <w:r w:rsidRPr="00F42203">
              <w:rPr>
                <w:szCs w:val="24"/>
              </w:rPr>
              <w:t>Инструктор по физической культуре</w:t>
            </w:r>
          </w:p>
        </w:tc>
        <w:tc>
          <w:tcPr>
            <w:tcW w:w="4395" w:type="dxa"/>
          </w:tcPr>
          <w:p w:rsidR="00740103" w:rsidRPr="00F42203" w:rsidRDefault="00740103" w:rsidP="001121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740103" w:rsidRPr="00F42203" w:rsidTr="00D77E85">
        <w:tc>
          <w:tcPr>
            <w:tcW w:w="851" w:type="dxa"/>
          </w:tcPr>
          <w:p w:rsidR="00740103" w:rsidRPr="00F42203" w:rsidRDefault="00740103" w:rsidP="001121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F42203">
              <w:rPr>
                <w:szCs w:val="24"/>
              </w:rPr>
              <w:t>.15.3.</w:t>
            </w:r>
          </w:p>
        </w:tc>
        <w:tc>
          <w:tcPr>
            <w:tcW w:w="10489" w:type="dxa"/>
          </w:tcPr>
          <w:p w:rsidR="00740103" w:rsidRPr="00F42203" w:rsidRDefault="00740103" w:rsidP="00112183">
            <w:pPr>
              <w:rPr>
                <w:szCs w:val="24"/>
              </w:rPr>
            </w:pPr>
            <w:r w:rsidRPr="00F42203">
              <w:rPr>
                <w:szCs w:val="24"/>
              </w:rPr>
              <w:t>Учителя-логопеда</w:t>
            </w:r>
          </w:p>
        </w:tc>
        <w:tc>
          <w:tcPr>
            <w:tcW w:w="4395" w:type="dxa"/>
          </w:tcPr>
          <w:p w:rsidR="00740103" w:rsidRPr="00F42203" w:rsidRDefault="00740103" w:rsidP="001121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740103" w:rsidRPr="00F42203" w:rsidTr="00D77E85">
        <w:tc>
          <w:tcPr>
            <w:tcW w:w="851" w:type="dxa"/>
          </w:tcPr>
          <w:p w:rsidR="00740103" w:rsidRPr="00F42203" w:rsidRDefault="00740103" w:rsidP="001121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F42203">
              <w:rPr>
                <w:szCs w:val="24"/>
              </w:rPr>
              <w:t>.15.4</w:t>
            </w:r>
          </w:p>
        </w:tc>
        <w:tc>
          <w:tcPr>
            <w:tcW w:w="10489" w:type="dxa"/>
          </w:tcPr>
          <w:p w:rsidR="00740103" w:rsidRPr="00F42203" w:rsidRDefault="00740103" w:rsidP="00112183">
            <w:pPr>
              <w:rPr>
                <w:szCs w:val="24"/>
              </w:rPr>
            </w:pPr>
            <w:r w:rsidRPr="00F42203">
              <w:rPr>
                <w:szCs w:val="24"/>
              </w:rPr>
              <w:t>Логопеда</w:t>
            </w:r>
          </w:p>
        </w:tc>
        <w:tc>
          <w:tcPr>
            <w:tcW w:w="4395" w:type="dxa"/>
          </w:tcPr>
          <w:p w:rsidR="00740103" w:rsidRPr="00F42203" w:rsidRDefault="00740103" w:rsidP="00112183">
            <w:pPr>
              <w:jc w:val="center"/>
              <w:rPr>
                <w:szCs w:val="24"/>
              </w:rPr>
            </w:pPr>
            <w:r w:rsidRPr="00F42203">
              <w:rPr>
                <w:szCs w:val="24"/>
              </w:rPr>
              <w:t>0</w:t>
            </w:r>
          </w:p>
        </w:tc>
      </w:tr>
      <w:tr w:rsidR="00740103" w:rsidRPr="00F42203" w:rsidTr="00D77E85">
        <w:tc>
          <w:tcPr>
            <w:tcW w:w="851" w:type="dxa"/>
          </w:tcPr>
          <w:p w:rsidR="00740103" w:rsidRPr="00F42203" w:rsidRDefault="00740103" w:rsidP="001121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F42203">
              <w:rPr>
                <w:szCs w:val="24"/>
              </w:rPr>
              <w:t>.15.5</w:t>
            </w:r>
          </w:p>
        </w:tc>
        <w:tc>
          <w:tcPr>
            <w:tcW w:w="10489" w:type="dxa"/>
          </w:tcPr>
          <w:p w:rsidR="00740103" w:rsidRPr="00F42203" w:rsidRDefault="00740103" w:rsidP="00112183">
            <w:pPr>
              <w:rPr>
                <w:szCs w:val="24"/>
              </w:rPr>
            </w:pPr>
            <w:r w:rsidRPr="00F42203">
              <w:rPr>
                <w:szCs w:val="24"/>
              </w:rPr>
              <w:t>Учителя-дефектолога</w:t>
            </w:r>
          </w:p>
        </w:tc>
        <w:tc>
          <w:tcPr>
            <w:tcW w:w="4395" w:type="dxa"/>
          </w:tcPr>
          <w:p w:rsidR="00740103" w:rsidRPr="00F42203" w:rsidRDefault="00740103" w:rsidP="001121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740103" w:rsidRPr="00F42203" w:rsidTr="00D77E85">
        <w:tc>
          <w:tcPr>
            <w:tcW w:w="851" w:type="dxa"/>
          </w:tcPr>
          <w:p w:rsidR="00740103" w:rsidRPr="00F42203" w:rsidRDefault="00740103" w:rsidP="001121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F42203">
              <w:rPr>
                <w:szCs w:val="24"/>
              </w:rPr>
              <w:t>.15.6</w:t>
            </w:r>
          </w:p>
        </w:tc>
        <w:tc>
          <w:tcPr>
            <w:tcW w:w="10489" w:type="dxa"/>
          </w:tcPr>
          <w:p w:rsidR="00740103" w:rsidRPr="00F42203" w:rsidRDefault="00740103" w:rsidP="00112183">
            <w:pPr>
              <w:rPr>
                <w:szCs w:val="24"/>
              </w:rPr>
            </w:pPr>
            <w:r w:rsidRPr="00F42203">
              <w:rPr>
                <w:szCs w:val="24"/>
              </w:rPr>
              <w:t>Педагога-психолога</w:t>
            </w:r>
          </w:p>
        </w:tc>
        <w:tc>
          <w:tcPr>
            <w:tcW w:w="4395" w:type="dxa"/>
          </w:tcPr>
          <w:p w:rsidR="00740103" w:rsidRPr="00F42203" w:rsidRDefault="00740103" w:rsidP="001121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740103" w:rsidRPr="00F42203" w:rsidTr="00D77E85">
        <w:tc>
          <w:tcPr>
            <w:tcW w:w="851" w:type="dxa"/>
          </w:tcPr>
          <w:p w:rsidR="00740103" w:rsidRPr="00F42203" w:rsidRDefault="00740103" w:rsidP="00112183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F42203">
              <w:rPr>
                <w:szCs w:val="24"/>
              </w:rPr>
              <w:t>.</w:t>
            </w:r>
          </w:p>
        </w:tc>
        <w:tc>
          <w:tcPr>
            <w:tcW w:w="10489" w:type="dxa"/>
          </w:tcPr>
          <w:p w:rsidR="00740103" w:rsidRPr="00F42203" w:rsidRDefault="00740103" w:rsidP="00112183">
            <w:pPr>
              <w:rPr>
                <w:szCs w:val="24"/>
              </w:rPr>
            </w:pPr>
            <w:r w:rsidRPr="00F42203">
              <w:rPr>
                <w:szCs w:val="24"/>
              </w:rPr>
              <w:t>Инфраструктура</w:t>
            </w:r>
          </w:p>
        </w:tc>
        <w:tc>
          <w:tcPr>
            <w:tcW w:w="4395" w:type="dxa"/>
          </w:tcPr>
          <w:p w:rsidR="00740103" w:rsidRPr="00F42203" w:rsidRDefault="00740103" w:rsidP="00112183">
            <w:pPr>
              <w:jc w:val="center"/>
              <w:rPr>
                <w:szCs w:val="24"/>
              </w:rPr>
            </w:pPr>
          </w:p>
        </w:tc>
      </w:tr>
      <w:tr w:rsidR="00740103" w:rsidRPr="00F42203" w:rsidTr="00D77E85">
        <w:tc>
          <w:tcPr>
            <w:tcW w:w="851" w:type="dxa"/>
          </w:tcPr>
          <w:p w:rsidR="00740103" w:rsidRPr="00F42203" w:rsidRDefault="00740103" w:rsidP="00112183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  <w:r w:rsidRPr="00F42203">
              <w:rPr>
                <w:szCs w:val="24"/>
              </w:rPr>
              <w:t>.1.</w:t>
            </w:r>
          </w:p>
        </w:tc>
        <w:tc>
          <w:tcPr>
            <w:tcW w:w="10489" w:type="dxa"/>
          </w:tcPr>
          <w:p w:rsidR="00740103" w:rsidRPr="00F42203" w:rsidRDefault="00740103" w:rsidP="00112183">
            <w:pPr>
              <w:rPr>
                <w:szCs w:val="24"/>
              </w:rPr>
            </w:pPr>
            <w:r w:rsidRPr="00F42203">
              <w:rPr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4395" w:type="dxa"/>
          </w:tcPr>
          <w:p w:rsidR="00740103" w:rsidRPr="00F42203" w:rsidRDefault="00740103" w:rsidP="001121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3,7</w:t>
            </w:r>
            <w:r w:rsidRPr="00F42203">
              <w:rPr>
                <w:szCs w:val="24"/>
              </w:rPr>
              <w:t xml:space="preserve"> м²</w:t>
            </w:r>
          </w:p>
        </w:tc>
      </w:tr>
      <w:tr w:rsidR="00740103" w:rsidRPr="00F42203" w:rsidTr="00D77E85">
        <w:tc>
          <w:tcPr>
            <w:tcW w:w="851" w:type="dxa"/>
          </w:tcPr>
          <w:p w:rsidR="00740103" w:rsidRPr="00F42203" w:rsidRDefault="00740103" w:rsidP="00112183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F42203">
              <w:rPr>
                <w:szCs w:val="24"/>
              </w:rPr>
              <w:t>.2.</w:t>
            </w:r>
          </w:p>
        </w:tc>
        <w:tc>
          <w:tcPr>
            <w:tcW w:w="10489" w:type="dxa"/>
          </w:tcPr>
          <w:p w:rsidR="00740103" w:rsidRPr="00F42203" w:rsidRDefault="00740103" w:rsidP="00112183">
            <w:pPr>
              <w:rPr>
                <w:szCs w:val="24"/>
              </w:rPr>
            </w:pPr>
            <w:r w:rsidRPr="00F42203">
              <w:rPr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4395" w:type="dxa"/>
          </w:tcPr>
          <w:p w:rsidR="00740103" w:rsidRPr="00F42203" w:rsidRDefault="00740103" w:rsidP="001121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F42203">
              <w:rPr>
                <w:szCs w:val="24"/>
              </w:rPr>
              <w:t>ет</w:t>
            </w:r>
          </w:p>
        </w:tc>
      </w:tr>
      <w:tr w:rsidR="00740103" w:rsidRPr="00F42203" w:rsidTr="00D77E85">
        <w:tc>
          <w:tcPr>
            <w:tcW w:w="851" w:type="dxa"/>
          </w:tcPr>
          <w:p w:rsidR="00740103" w:rsidRPr="00F42203" w:rsidRDefault="00740103" w:rsidP="00112183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F42203">
              <w:rPr>
                <w:szCs w:val="24"/>
              </w:rPr>
              <w:t>.3.</w:t>
            </w:r>
          </w:p>
        </w:tc>
        <w:tc>
          <w:tcPr>
            <w:tcW w:w="10489" w:type="dxa"/>
          </w:tcPr>
          <w:p w:rsidR="00740103" w:rsidRPr="00F42203" w:rsidRDefault="00740103" w:rsidP="00112183">
            <w:pPr>
              <w:rPr>
                <w:szCs w:val="24"/>
              </w:rPr>
            </w:pPr>
            <w:r w:rsidRPr="00F42203">
              <w:rPr>
                <w:szCs w:val="24"/>
              </w:rPr>
              <w:t>Наличие физкультурного зала</w:t>
            </w:r>
          </w:p>
        </w:tc>
        <w:tc>
          <w:tcPr>
            <w:tcW w:w="4395" w:type="dxa"/>
          </w:tcPr>
          <w:p w:rsidR="00740103" w:rsidRPr="00F42203" w:rsidRDefault="00740103" w:rsidP="001121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F42203">
              <w:rPr>
                <w:szCs w:val="24"/>
              </w:rPr>
              <w:t>а (совмещен с музыкальным</w:t>
            </w:r>
            <w:r>
              <w:rPr>
                <w:szCs w:val="24"/>
              </w:rPr>
              <w:t xml:space="preserve"> залом</w:t>
            </w:r>
            <w:r w:rsidRPr="00F42203">
              <w:rPr>
                <w:szCs w:val="24"/>
              </w:rPr>
              <w:t>)</w:t>
            </w:r>
          </w:p>
        </w:tc>
      </w:tr>
      <w:tr w:rsidR="00740103" w:rsidRPr="00F42203" w:rsidTr="00D77E85">
        <w:tc>
          <w:tcPr>
            <w:tcW w:w="851" w:type="dxa"/>
          </w:tcPr>
          <w:p w:rsidR="00740103" w:rsidRPr="00F42203" w:rsidRDefault="00740103" w:rsidP="00112183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F42203">
              <w:rPr>
                <w:szCs w:val="24"/>
              </w:rPr>
              <w:t>.4.</w:t>
            </w:r>
          </w:p>
        </w:tc>
        <w:tc>
          <w:tcPr>
            <w:tcW w:w="10489" w:type="dxa"/>
          </w:tcPr>
          <w:p w:rsidR="00740103" w:rsidRPr="00F42203" w:rsidRDefault="00740103" w:rsidP="00112183">
            <w:pPr>
              <w:rPr>
                <w:szCs w:val="24"/>
              </w:rPr>
            </w:pPr>
            <w:r w:rsidRPr="00F42203">
              <w:rPr>
                <w:szCs w:val="24"/>
              </w:rPr>
              <w:t>Наличие бассейна</w:t>
            </w:r>
          </w:p>
        </w:tc>
        <w:tc>
          <w:tcPr>
            <w:tcW w:w="4395" w:type="dxa"/>
          </w:tcPr>
          <w:p w:rsidR="00740103" w:rsidRPr="00F42203" w:rsidRDefault="00740103" w:rsidP="001121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F42203">
              <w:rPr>
                <w:szCs w:val="24"/>
              </w:rPr>
              <w:t>ет</w:t>
            </w:r>
          </w:p>
        </w:tc>
      </w:tr>
      <w:tr w:rsidR="00740103" w:rsidRPr="00F42203" w:rsidTr="00D77E85">
        <w:tc>
          <w:tcPr>
            <w:tcW w:w="851" w:type="dxa"/>
          </w:tcPr>
          <w:p w:rsidR="00740103" w:rsidRPr="00F42203" w:rsidRDefault="00740103" w:rsidP="00112183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F42203">
              <w:rPr>
                <w:szCs w:val="24"/>
              </w:rPr>
              <w:t>.5.</w:t>
            </w:r>
          </w:p>
        </w:tc>
        <w:tc>
          <w:tcPr>
            <w:tcW w:w="10489" w:type="dxa"/>
          </w:tcPr>
          <w:p w:rsidR="00740103" w:rsidRPr="00F42203" w:rsidRDefault="00740103" w:rsidP="00112183">
            <w:pPr>
              <w:rPr>
                <w:szCs w:val="24"/>
              </w:rPr>
            </w:pPr>
            <w:r w:rsidRPr="00F42203">
              <w:rPr>
                <w:szCs w:val="24"/>
              </w:rPr>
              <w:t>Наличие музыкального зала</w:t>
            </w:r>
          </w:p>
        </w:tc>
        <w:tc>
          <w:tcPr>
            <w:tcW w:w="4395" w:type="dxa"/>
          </w:tcPr>
          <w:p w:rsidR="00740103" w:rsidRPr="00F42203" w:rsidRDefault="00740103" w:rsidP="001121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F42203">
              <w:rPr>
                <w:szCs w:val="24"/>
              </w:rPr>
              <w:t>а (совмещен с физкультурным</w:t>
            </w:r>
            <w:r>
              <w:rPr>
                <w:szCs w:val="24"/>
              </w:rPr>
              <w:t xml:space="preserve"> залом</w:t>
            </w:r>
            <w:r w:rsidRPr="00F42203">
              <w:rPr>
                <w:szCs w:val="24"/>
              </w:rPr>
              <w:t>)</w:t>
            </w:r>
          </w:p>
        </w:tc>
      </w:tr>
      <w:tr w:rsidR="00740103" w:rsidRPr="00F42203" w:rsidTr="00D77E85">
        <w:tc>
          <w:tcPr>
            <w:tcW w:w="851" w:type="dxa"/>
          </w:tcPr>
          <w:p w:rsidR="00740103" w:rsidRPr="00F42203" w:rsidRDefault="00740103" w:rsidP="00112183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F42203">
              <w:rPr>
                <w:szCs w:val="24"/>
              </w:rPr>
              <w:t>.6.</w:t>
            </w:r>
          </w:p>
        </w:tc>
        <w:tc>
          <w:tcPr>
            <w:tcW w:w="10489" w:type="dxa"/>
          </w:tcPr>
          <w:p w:rsidR="00740103" w:rsidRPr="00F42203" w:rsidRDefault="00740103" w:rsidP="00112183">
            <w:pPr>
              <w:rPr>
                <w:szCs w:val="24"/>
              </w:rPr>
            </w:pPr>
            <w:r w:rsidRPr="00F42203">
              <w:rPr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4395" w:type="dxa"/>
          </w:tcPr>
          <w:p w:rsidR="00740103" w:rsidRPr="00F42203" w:rsidRDefault="00740103" w:rsidP="00112183">
            <w:pPr>
              <w:jc w:val="center"/>
              <w:rPr>
                <w:szCs w:val="24"/>
              </w:rPr>
            </w:pPr>
            <w:r w:rsidRPr="00F42203">
              <w:rPr>
                <w:szCs w:val="24"/>
              </w:rPr>
              <w:t>Да</w:t>
            </w:r>
          </w:p>
        </w:tc>
      </w:tr>
    </w:tbl>
    <w:p w:rsidR="00576DAF" w:rsidRDefault="00576DAF" w:rsidP="00740103">
      <w:pPr>
        <w:spacing w:after="270" w:line="259" w:lineRule="auto"/>
        <w:ind w:left="1526" w:right="1448"/>
        <w:jc w:val="center"/>
        <w:rPr>
          <w:b/>
        </w:rPr>
      </w:pPr>
    </w:p>
    <w:p w:rsidR="00740103" w:rsidRDefault="00740103" w:rsidP="00740103">
      <w:pPr>
        <w:spacing w:after="270" w:line="259" w:lineRule="auto"/>
        <w:ind w:left="1526" w:right="1448"/>
        <w:jc w:val="center"/>
      </w:pPr>
      <w:r>
        <w:rPr>
          <w:b/>
        </w:rPr>
        <w:t xml:space="preserve">II. АНАЛИТИЧЕСКАЯ ЧАСТЬ </w:t>
      </w:r>
    </w:p>
    <w:p w:rsidR="00740103" w:rsidRDefault="00740103" w:rsidP="00740103">
      <w:pPr>
        <w:pStyle w:val="2"/>
        <w:spacing w:after="56"/>
        <w:ind w:right="1086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Анализ образовательной деятельности </w:t>
      </w:r>
    </w:p>
    <w:p w:rsidR="00740103" w:rsidRDefault="00740103" w:rsidP="00740103">
      <w:pPr>
        <w:ind w:left="654" w:right="2"/>
      </w:pPr>
      <w:r>
        <w:t xml:space="preserve">Образовательная деятельность в детском саде регламентируется:  </w:t>
      </w:r>
    </w:p>
    <w:p w:rsidR="00740103" w:rsidRDefault="00740103" w:rsidP="00740103">
      <w:pPr>
        <w:numPr>
          <w:ilvl w:val="0"/>
          <w:numId w:val="3"/>
        </w:numPr>
        <w:ind w:right="2" w:firstLine="567"/>
      </w:pPr>
      <w:r>
        <w:t xml:space="preserve">Федеральным законом «Об образовании в РФ» от 29.12.2012г. № 273-ФЗ. </w:t>
      </w:r>
    </w:p>
    <w:p w:rsidR="00740103" w:rsidRDefault="00740103" w:rsidP="00740103">
      <w:pPr>
        <w:numPr>
          <w:ilvl w:val="0"/>
          <w:numId w:val="3"/>
        </w:numPr>
        <w:ind w:right="2" w:firstLine="567"/>
      </w:pPr>
      <w:r>
        <w:t xml:space="preserve">СанПиН 2.4.1.3049-13 «Санитарно-эпидемиологические правила к устройству, содержанию и организации режима работы дошкольной образовательной организации».  </w:t>
      </w:r>
    </w:p>
    <w:p w:rsidR="00740103" w:rsidRDefault="00740103" w:rsidP="00740103">
      <w:pPr>
        <w:numPr>
          <w:ilvl w:val="0"/>
          <w:numId w:val="3"/>
        </w:numPr>
        <w:ind w:right="2" w:firstLine="567"/>
      </w:pPr>
      <w:r>
        <w:t xml:space="preserve">«Порядком организации и осуществления образовательной деятельности по основным общеобразовательным программам – программам дошкольного образования», утвержденного приказом Министерства образования и науки РФ от 30.08.2013г. № 1014. - Приказом Министерства образования и науки РФ от 17.10.2013г. №1155 «Об утверждении ФГОС ДО». </w:t>
      </w:r>
    </w:p>
    <w:p w:rsidR="00740103" w:rsidRDefault="00740103" w:rsidP="00740103">
      <w:pPr>
        <w:numPr>
          <w:ilvl w:val="0"/>
          <w:numId w:val="3"/>
        </w:numPr>
        <w:ind w:right="2" w:firstLine="567"/>
      </w:pPr>
      <w:r>
        <w:t xml:space="preserve">Уставом ДОУ. </w:t>
      </w:r>
    </w:p>
    <w:p w:rsidR="00740103" w:rsidRDefault="00740103" w:rsidP="00740103">
      <w:pPr>
        <w:ind w:left="81" w:right="2" w:firstLine="567"/>
      </w:pPr>
      <w:r>
        <w:t>В 2015-2016 уч. году педагогический коллектив осуществлял образовательный процесс в соответствии с основной образовательной программой дошкольного образования, разработанной на основе ФГОС ДО. При разработке обязательной части Программы за основу взята примерная образовательная про</w:t>
      </w:r>
      <w:r w:rsidR="00D60E48">
        <w:t xml:space="preserve">грамма дошкольного образования </w:t>
      </w:r>
      <w:r>
        <w:t xml:space="preserve">«От рождения до школы» под ред. Н.Е. </w:t>
      </w:r>
      <w:proofErr w:type="spellStart"/>
      <w:r>
        <w:t>Вераксы</w:t>
      </w:r>
      <w:proofErr w:type="spellEnd"/>
      <w:r>
        <w:t xml:space="preserve">, Т.С. Комаровой, М.А. Васильевой. Целевая направленность которой соответствует принципам, заложенных в ФГОС ДО. Содержание программы выстроено в соответствии с актуальными интересами современных дошкольников и направлено на их взаимодействие с разными сферами культуры. </w:t>
      </w:r>
    </w:p>
    <w:p w:rsidR="00740103" w:rsidRPr="00BD76B3" w:rsidRDefault="00740103" w:rsidP="00740103">
      <w:pPr>
        <w:autoSpaceDE w:val="0"/>
        <w:autoSpaceDN w:val="0"/>
        <w:adjustRightInd w:val="0"/>
        <w:spacing w:after="0" w:line="240" w:lineRule="auto"/>
        <w:ind w:right="0"/>
        <w:rPr>
          <w:szCs w:val="24"/>
        </w:rPr>
      </w:pPr>
      <w:r>
        <w:t xml:space="preserve">         В группе компенсирующей направленности для детей с ТНР реализуется </w:t>
      </w:r>
      <w:r w:rsidRPr="005D3625">
        <w:rPr>
          <w:szCs w:val="24"/>
        </w:rPr>
        <w:t>«Программа логопедической работы по преодолению общ</w:t>
      </w:r>
      <w:r>
        <w:rPr>
          <w:szCs w:val="24"/>
        </w:rPr>
        <w:t>его недоразвития речи у детей</w:t>
      </w:r>
      <w:proofErr w:type="gramStart"/>
      <w:r>
        <w:rPr>
          <w:szCs w:val="24"/>
        </w:rPr>
        <w:t xml:space="preserve">»,  </w:t>
      </w:r>
      <w:proofErr w:type="spellStart"/>
      <w:r w:rsidRPr="005D3625">
        <w:rPr>
          <w:iCs/>
          <w:szCs w:val="24"/>
        </w:rPr>
        <w:t>Т.Б.Филиче</w:t>
      </w:r>
      <w:r>
        <w:rPr>
          <w:iCs/>
          <w:szCs w:val="24"/>
        </w:rPr>
        <w:t>ва</w:t>
      </w:r>
      <w:proofErr w:type="spellEnd"/>
      <w:proofErr w:type="gramEnd"/>
      <w:r>
        <w:rPr>
          <w:iCs/>
          <w:szCs w:val="24"/>
        </w:rPr>
        <w:t xml:space="preserve">, </w:t>
      </w:r>
      <w:proofErr w:type="spellStart"/>
      <w:r>
        <w:rPr>
          <w:iCs/>
          <w:szCs w:val="24"/>
        </w:rPr>
        <w:t>Т.В.Туманова</w:t>
      </w:r>
      <w:proofErr w:type="spellEnd"/>
      <w:r>
        <w:rPr>
          <w:iCs/>
          <w:szCs w:val="24"/>
        </w:rPr>
        <w:t xml:space="preserve">, Г.В. Чиркина - Москва, «Просвещение», </w:t>
      </w:r>
      <w:r w:rsidRPr="005D3625">
        <w:rPr>
          <w:iCs/>
          <w:szCs w:val="24"/>
        </w:rPr>
        <w:t>2010г.</w:t>
      </w:r>
    </w:p>
    <w:p w:rsidR="00740103" w:rsidRPr="00976E9B" w:rsidRDefault="00740103" w:rsidP="00740103">
      <w:pPr>
        <w:tabs>
          <w:tab w:val="left" w:pos="176"/>
          <w:tab w:val="left" w:pos="567"/>
        </w:tabs>
        <w:ind w:left="0" w:firstLine="0"/>
        <w:rPr>
          <w:szCs w:val="24"/>
        </w:rPr>
      </w:pPr>
      <w:r>
        <w:t xml:space="preserve">         В группе компенсирующей направленности для детей с ЗПР реализуется </w:t>
      </w:r>
      <w:r>
        <w:rPr>
          <w:szCs w:val="24"/>
        </w:rPr>
        <w:t>программа «</w:t>
      </w:r>
      <w:r w:rsidRPr="00F470A3">
        <w:rPr>
          <w:szCs w:val="24"/>
        </w:rPr>
        <w:t xml:space="preserve">Подготовка к школе детей с задержкой психического развития. /Под общей ред. </w:t>
      </w:r>
      <w:proofErr w:type="spellStart"/>
      <w:proofErr w:type="gramStart"/>
      <w:r w:rsidRPr="00F470A3">
        <w:rPr>
          <w:szCs w:val="24"/>
        </w:rPr>
        <w:t>СГ.Шевченко</w:t>
      </w:r>
      <w:proofErr w:type="spellEnd"/>
      <w:r w:rsidRPr="00F470A3">
        <w:rPr>
          <w:szCs w:val="24"/>
        </w:rPr>
        <w:t>.-</w:t>
      </w:r>
      <w:proofErr w:type="gramEnd"/>
      <w:r w:rsidRPr="00F470A3">
        <w:rPr>
          <w:szCs w:val="24"/>
        </w:rPr>
        <w:t>М.: Школьная пресса, 2005г.</w:t>
      </w:r>
      <w:r w:rsidRPr="00976E9B">
        <w:rPr>
          <w:szCs w:val="24"/>
        </w:rPr>
        <w:t xml:space="preserve"> </w:t>
      </w:r>
    </w:p>
    <w:p w:rsidR="00740103" w:rsidRDefault="00740103" w:rsidP="00740103">
      <w:pPr>
        <w:ind w:left="81" w:right="2" w:firstLine="567"/>
      </w:pPr>
      <w:r>
        <w:t xml:space="preserve">Инновационная деятельность в 2015-2016 году была направлена на развитие познавательно-исследовательских и продуктивных видов детской деятельности через реализацию парциальных программ и </w:t>
      </w:r>
      <w:proofErr w:type="gramStart"/>
      <w:r>
        <w:t>технологий</w:t>
      </w:r>
      <w:proofErr w:type="gramEnd"/>
      <w:r>
        <w:t xml:space="preserve"> и новых форм работы с детьми: </w:t>
      </w:r>
    </w:p>
    <w:p w:rsidR="00740103" w:rsidRDefault="00740103" w:rsidP="00740103">
      <w:pPr>
        <w:ind w:right="2"/>
      </w:pPr>
      <w:r>
        <w:t xml:space="preserve">           - технология ТРИЗ; </w:t>
      </w:r>
    </w:p>
    <w:p w:rsidR="00740103" w:rsidRDefault="00740103" w:rsidP="00740103">
      <w:pPr>
        <w:ind w:left="648" w:right="2" w:firstLine="0"/>
      </w:pPr>
      <w:r>
        <w:lastRenderedPageBreak/>
        <w:t xml:space="preserve">- технология проектного обучения; </w:t>
      </w:r>
    </w:p>
    <w:p w:rsidR="00740103" w:rsidRDefault="00740103" w:rsidP="00740103">
      <w:pPr>
        <w:spacing w:after="10"/>
        <w:ind w:left="648" w:right="2" w:firstLine="0"/>
      </w:pPr>
      <w:r>
        <w:t xml:space="preserve"> -педагогическая технология развивающих игр Б.П. Никитина;</w:t>
      </w:r>
    </w:p>
    <w:p w:rsidR="00740103" w:rsidRDefault="00740103" w:rsidP="00740103">
      <w:pPr>
        <w:spacing w:after="10"/>
        <w:ind w:left="648" w:right="2" w:firstLine="0"/>
      </w:pPr>
      <w:r>
        <w:t xml:space="preserve"> - технология интенсивного развития интеллектуальных способностей детей «Сказочные лабиринты игры» В.В. </w:t>
      </w:r>
      <w:proofErr w:type="spellStart"/>
      <w:r>
        <w:t>Воскобовича</w:t>
      </w:r>
      <w:proofErr w:type="spellEnd"/>
      <w:r>
        <w:t>;</w:t>
      </w:r>
    </w:p>
    <w:p w:rsidR="00740103" w:rsidRDefault="00740103" w:rsidP="00740103">
      <w:pPr>
        <w:spacing w:after="10"/>
        <w:ind w:left="648" w:right="2" w:firstLine="0"/>
      </w:pPr>
      <w:r>
        <w:t xml:space="preserve"> - «Блоки </w:t>
      </w:r>
      <w:proofErr w:type="spellStart"/>
      <w:r>
        <w:t>Дьенеша</w:t>
      </w:r>
      <w:proofErr w:type="spellEnd"/>
      <w:r>
        <w:t xml:space="preserve">» и «Палочки </w:t>
      </w:r>
      <w:proofErr w:type="spellStart"/>
      <w:r>
        <w:t>Кюизенера</w:t>
      </w:r>
      <w:proofErr w:type="spellEnd"/>
      <w:r>
        <w:t xml:space="preserve">»; </w:t>
      </w:r>
    </w:p>
    <w:p w:rsidR="00740103" w:rsidRDefault="00740103" w:rsidP="00740103">
      <w:pPr>
        <w:ind w:left="91" w:right="2"/>
      </w:pPr>
      <w:r>
        <w:t xml:space="preserve">        В познавательно-исследовательской деятельности со старшими дошкольниками реализованы такие формы работы: «Путешествие по карте», «Путешествие по реке времени».   </w:t>
      </w:r>
    </w:p>
    <w:p w:rsidR="00740103" w:rsidRDefault="00740103" w:rsidP="00740103">
      <w:pPr>
        <w:ind w:left="81" w:right="2" w:firstLine="567"/>
      </w:pPr>
      <w:r>
        <w:t xml:space="preserve">Образовательный процесс в детском саду построен с учетом баланса непосредственно-образовательной деятельности, совместной образовательной деятельности и культурных практик в режимных моментах и самостоятельной деятельности детей в режимных моментах, что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особенностей. </w:t>
      </w:r>
    </w:p>
    <w:p w:rsidR="00740103" w:rsidRDefault="00740103" w:rsidP="00740103">
      <w:pPr>
        <w:ind w:left="91" w:right="2"/>
      </w:pPr>
      <w:r>
        <w:t xml:space="preserve">          В основе образовательной деятельности лежит </w:t>
      </w:r>
      <w:proofErr w:type="spellStart"/>
      <w:r>
        <w:t>деятельностный</w:t>
      </w:r>
      <w:proofErr w:type="spellEnd"/>
      <w:r>
        <w:t xml:space="preserve"> подход, который реализуется как в свободной детской деятельности, так и в организованных образовательных ситуациях через такие формы как: совместные игры, ситуация общения, проекты, творческие мастерские, детские студии, досуги, коллекционирование и другие. </w:t>
      </w:r>
    </w:p>
    <w:p w:rsidR="00740103" w:rsidRDefault="00740103" w:rsidP="00740103">
      <w:pPr>
        <w:ind w:left="81" w:right="2" w:firstLine="548"/>
      </w:pPr>
      <w:r>
        <w:t xml:space="preserve">При построении педагогического процесса основное образовательное содержание программы «Детство» педагоги осуществляют в повседневной жизни, в совместной с детьми деятельности, путем интеграции естественных для дошкольника видов деятельности, главным из которых является игра. Игра становится содержанием и формой организации жизни детей. Игровые моменты, ситуации и приемы включаются во все виды детской деятельности и общения воспитателя с дошкольниками.  </w:t>
      </w:r>
    </w:p>
    <w:p w:rsidR="00740103" w:rsidRDefault="00740103" w:rsidP="00740103">
      <w:pPr>
        <w:ind w:left="81" w:right="2" w:firstLine="567"/>
      </w:pPr>
      <w:r>
        <w:rPr>
          <w:i/>
        </w:rPr>
        <w:t>Вывод:</w:t>
      </w:r>
      <w:r>
        <w:t xml:space="preserve"> образовательная деятельность в ДОУ организована в соответствии с основными нормативными документами в сфере образования, обеспечения равных возможностей для полноценного развития каждого ребенка и обеспечивает развитие детей дошкольного возраста в соответствии с их возрастными и индивидуальными особенностями и склонностями.  </w:t>
      </w:r>
    </w:p>
    <w:p w:rsidR="00576DAF" w:rsidRDefault="00576DAF" w:rsidP="00740103">
      <w:pPr>
        <w:pStyle w:val="2"/>
        <w:ind w:right="1088"/>
      </w:pPr>
    </w:p>
    <w:p w:rsidR="00740103" w:rsidRDefault="00740103" w:rsidP="00740103">
      <w:pPr>
        <w:pStyle w:val="2"/>
        <w:ind w:right="1088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Анализ системы управления Учреждением </w:t>
      </w:r>
    </w:p>
    <w:p w:rsidR="00740103" w:rsidRDefault="00740103" w:rsidP="00740103">
      <w:pPr>
        <w:spacing w:after="10"/>
        <w:ind w:left="62" w:right="-8" w:firstLine="567"/>
        <w:jc w:val="left"/>
      </w:pPr>
      <w:r>
        <w:t xml:space="preserve">Управление Учреждением осуществляется в соответствии с законодательством Российской Федерации и настоящим Уставом, строится на принципах единоначалия и самоуправления, обеспечивающих государственно-общественный характер управления дошкольным образовательным учреждением.  </w:t>
      </w:r>
    </w:p>
    <w:p w:rsidR="00740103" w:rsidRDefault="00740103" w:rsidP="00740103">
      <w:pPr>
        <w:ind w:left="654" w:right="2"/>
      </w:pPr>
      <w:r>
        <w:t xml:space="preserve">Организационная структура управления состоит из двух подструктур: общественной и административной.  </w:t>
      </w:r>
    </w:p>
    <w:p w:rsidR="00740103" w:rsidRDefault="00740103" w:rsidP="00740103">
      <w:pPr>
        <w:ind w:left="91" w:right="2"/>
      </w:pPr>
      <w:r>
        <w:t xml:space="preserve">          Формами самоуправления, обеспечивающих государственно-общественный характер, являются: общ</w:t>
      </w:r>
      <w:r w:rsidR="00D60E48">
        <w:t xml:space="preserve">ее собрание работников </w:t>
      </w:r>
      <w:proofErr w:type="gramStart"/>
      <w:r w:rsidR="00D60E48">
        <w:t>учреждения</w:t>
      </w:r>
      <w:r>
        <w:t>,  педагогический</w:t>
      </w:r>
      <w:proofErr w:type="gramEnd"/>
      <w:r>
        <w:t xml:space="preserve"> совет. </w:t>
      </w:r>
    </w:p>
    <w:p w:rsidR="00740103" w:rsidRDefault="00740103" w:rsidP="00740103">
      <w:pPr>
        <w:ind w:left="81" w:right="2" w:firstLine="567"/>
      </w:pPr>
      <w:r>
        <w:t xml:space="preserve">Деятельность органов самоуправления регламентируется Уставом учреждения и соответствующими локальными актами. Разработка и принятие локальных нормативных актов, касающихся прав и интересов участников образовательных отношений, осуществляется в соответствии с учетом мнения родителей (законных представителей) несовершеннолетних воспитанников и педагогических работников. </w:t>
      </w:r>
      <w:r>
        <w:rPr>
          <w:i/>
        </w:rPr>
        <w:t>Вывод:</w:t>
      </w:r>
      <w:r>
        <w:t xml:space="preserve"> Детский сад зарегистрирован и функционирует в соответствии с нормативными документами в сфере образования Российской Федерации. Структура и механизм управления дошкольным учреждением определяет его стабильное функционирование.</w:t>
      </w:r>
      <w:r>
        <w:rPr>
          <w:sz w:val="20"/>
        </w:rPr>
        <w:t xml:space="preserve"> </w:t>
      </w:r>
      <w:r>
        <w:t xml:space="preserve">Управляющая </w:t>
      </w:r>
      <w:r>
        <w:lastRenderedPageBreak/>
        <w:t xml:space="preserve">система учреждения функционирует и развивается стабильно, в соответствии с требованиями современных подходов в области дошкольного образования. </w:t>
      </w:r>
    </w:p>
    <w:p w:rsidR="00576DAF" w:rsidRDefault="00740103" w:rsidP="00740103">
      <w:pPr>
        <w:spacing w:after="71" w:line="259" w:lineRule="auto"/>
        <w:ind w:left="785" w:right="0" w:firstLine="0"/>
        <w:jc w:val="left"/>
        <w:rPr>
          <w:b/>
        </w:rPr>
      </w:pPr>
      <w:r>
        <w:rPr>
          <w:b/>
        </w:rPr>
        <w:t xml:space="preserve">                                                         </w:t>
      </w:r>
    </w:p>
    <w:p w:rsidR="00740103" w:rsidRPr="000F04C5" w:rsidRDefault="00576DAF" w:rsidP="00740103">
      <w:pPr>
        <w:spacing w:after="71" w:line="259" w:lineRule="auto"/>
        <w:ind w:left="785" w:right="0" w:firstLine="0"/>
        <w:jc w:val="left"/>
        <w:rPr>
          <w:b/>
        </w:rPr>
      </w:pPr>
      <w:r>
        <w:rPr>
          <w:b/>
        </w:rPr>
        <w:t xml:space="preserve">                                          </w:t>
      </w:r>
      <w:r w:rsidR="00740103">
        <w:rPr>
          <w:b/>
        </w:rPr>
        <w:t xml:space="preserve">       </w:t>
      </w:r>
      <w:r w:rsidR="00740103" w:rsidRPr="000F04C5">
        <w:rPr>
          <w:b/>
        </w:rPr>
        <w:t>3.</w:t>
      </w:r>
      <w:r w:rsidR="00740103" w:rsidRPr="000F04C5">
        <w:rPr>
          <w:rFonts w:ascii="Arial" w:eastAsia="Arial" w:hAnsi="Arial" w:cs="Arial"/>
          <w:b/>
        </w:rPr>
        <w:t xml:space="preserve"> </w:t>
      </w:r>
      <w:r w:rsidR="00740103" w:rsidRPr="000F04C5">
        <w:rPr>
          <w:b/>
        </w:rPr>
        <w:t xml:space="preserve">Анализ содержания и качества подготовки воспитанников </w:t>
      </w:r>
    </w:p>
    <w:p w:rsidR="00740103" w:rsidRPr="001D1D49" w:rsidRDefault="00740103" w:rsidP="00740103">
      <w:pPr>
        <w:contextualSpacing/>
      </w:pPr>
      <w:r>
        <w:t xml:space="preserve">           С</w:t>
      </w:r>
      <w:r w:rsidRPr="001D1D49">
        <w:t xml:space="preserve">одержание образовательного процесса выстроено в соответствии с программой «От рождения до школы» </w:t>
      </w:r>
      <w:proofErr w:type="gramStart"/>
      <w:r w:rsidRPr="001D1D49">
        <w:t>под</w:t>
      </w:r>
      <w:r w:rsidRPr="005C38BF">
        <w:t xml:space="preserve"> </w:t>
      </w:r>
      <w:r w:rsidRPr="001D1D49">
        <w:t xml:space="preserve"> редакцией</w:t>
      </w:r>
      <w:proofErr w:type="gramEnd"/>
      <w:r w:rsidRPr="001D1D49">
        <w:t xml:space="preserve">  Н.Е. </w:t>
      </w:r>
      <w:proofErr w:type="spellStart"/>
      <w:r w:rsidRPr="001D1D49">
        <w:t>Вераксы</w:t>
      </w:r>
      <w:proofErr w:type="spellEnd"/>
      <w:r w:rsidRPr="001D1D49">
        <w:t xml:space="preserve">, Т.С. Комаровой, М.А Васильевой. </w:t>
      </w:r>
    </w:p>
    <w:p w:rsidR="00740103" w:rsidRPr="001D1D49" w:rsidRDefault="00740103" w:rsidP="00740103">
      <w:pPr>
        <w:contextualSpacing/>
      </w:pPr>
      <w:r w:rsidRPr="001D1D49">
        <w:t xml:space="preserve">  </w:t>
      </w:r>
      <w:r w:rsidRPr="001D1D49">
        <w:rPr>
          <w:spacing w:val="13"/>
        </w:rPr>
        <w:t xml:space="preserve">  </w:t>
      </w:r>
      <w:r>
        <w:rPr>
          <w:spacing w:val="13"/>
        </w:rPr>
        <w:t xml:space="preserve">     </w:t>
      </w:r>
      <w:r w:rsidRPr="001D1D49">
        <w:rPr>
          <w:spacing w:val="13"/>
        </w:rPr>
        <w:t xml:space="preserve"> </w:t>
      </w:r>
      <w:r w:rsidRPr="001D1D49">
        <w:rPr>
          <w:spacing w:val="1"/>
        </w:rPr>
        <w:t>Н</w:t>
      </w:r>
      <w:r w:rsidRPr="001D1D49">
        <w:t xml:space="preserve">а  </w:t>
      </w:r>
      <w:r w:rsidRPr="001D1D49">
        <w:rPr>
          <w:spacing w:val="13"/>
        </w:rPr>
        <w:t xml:space="preserve"> </w:t>
      </w:r>
      <w:r w:rsidRPr="001D1D49">
        <w:rPr>
          <w:spacing w:val="1"/>
        </w:rPr>
        <w:t>пе</w:t>
      </w:r>
      <w:r w:rsidRPr="001D1D49">
        <w:t xml:space="preserve">рвый  </w:t>
      </w:r>
      <w:r w:rsidRPr="001D1D49">
        <w:rPr>
          <w:spacing w:val="12"/>
        </w:rPr>
        <w:t xml:space="preserve"> </w:t>
      </w:r>
      <w:r w:rsidRPr="001D1D49">
        <w:rPr>
          <w:spacing w:val="1"/>
        </w:rPr>
        <w:t>п</w:t>
      </w:r>
      <w:r w:rsidRPr="001D1D49">
        <w:t>л</w:t>
      </w:r>
      <w:r w:rsidRPr="001D1D49">
        <w:rPr>
          <w:spacing w:val="-1"/>
        </w:rPr>
        <w:t>а</w:t>
      </w:r>
      <w:r w:rsidRPr="001D1D49">
        <w:t xml:space="preserve">н  </w:t>
      </w:r>
      <w:r w:rsidRPr="001D1D49">
        <w:rPr>
          <w:spacing w:val="14"/>
        </w:rPr>
        <w:t xml:space="preserve"> </w:t>
      </w:r>
      <w:r w:rsidRPr="001D1D49">
        <w:t>выдв</w:t>
      </w:r>
      <w:r w:rsidRPr="001D1D49">
        <w:rPr>
          <w:spacing w:val="1"/>
        </w:rPr>
        <w:t>и</w:t>
      </w:r>
      <w:r w:rsidRPr="001D1D49">
        <w:t>г</w:t>
      </w:r>
      <w:r w:rsidRPr="001D1D49">
        <w:rPr>
          <w:spacing w:val="-1"/>
        </w:rPr>
        <w:t>ае</w:t>
      </w:r>
      <w:r w:rsidRPr="001D1D49">
        <w:rPr>
          <w:spacing w:val="3"/>
        </w:rPr>
        <w:t>т</w:t>
      </w:r>
      <w:r w:rsidRPr="001D1D49">
        <w:rPr>
          <w:spacing w:val="-1"/>
        </w:rPr>
        <w:t>с</w:t>
      </w:r>
      <w:r w:rsidRPr="001D1D49">
        <w:t xml:space="preserve">я  </w:t>
      </w:r>
      <w:r w:rsidRPr="001D1D49">
        <w:rPr>
          <w:spacing w:val="11"/>
        </w:rPr>
        <w:t xml:space="preserve"> </w:t>
      </w:r>
      <w:r w:rsidRPr="001D1D49">
        <w:t>р</w:t>
      </w:r>
      <w:r w:rsidRPr="001D1D49">
        <w:rPr>
          <w:spacing w:val="-1"/>
        </w:rPr>
        <w:t>а</w:t>
      </w:r>
      <w:r w:rsidRPr="001D1D49">
        <w:rPr>
          <w:spacing w:val="1"/>
        </w:rPr>
        <w:t>з</w:t>
      </w:r>
      <w:r w:rsidRPr="001D1D49">
        <w:t>в</w:t>
      </w:r>
      <w:r w:rsidRPr="001D1D49">
        <w:rPr>
          <w:spacing w:val="1"/>
        </w:rPr>
        <w:t>и</w:t>
      </w:r>
      <w:r w:rsidRPr="001D1D49">
        <w:t>в</w:t>
      </w:r>
      <w:r w:rsidRPr="001D1D49">
        <w:rPr>
          <w:spacing w:val="-1"/>
        </w:rPr>
        <w:t>а</w:t>
      </w:r>
      <w:r w:rsidRPr="001D1D49">
        <w:rPr>
          <w:spacing w:val="1"/>
        </w:rPr>
        <w:t>ю</w:t>
      </w:r>
      <w:r w:rsidRPr="001D1D49">
        <w:t>щ</w:t>
      </w:r>
      <w:r w:rsidRPr="001D1D49">
        <w:rPr>
          <w:spacing w:val="-1"/>
        </w:rPr>
        <w:t>а</w:t>
      </w:r>
      <w:r w:rsidRPr="001D1D49">
        <w:t xml:space="preserve">я  </w:t>
      </w:r>
      <w:r w:rsidRPr="001D1D49">
        <w:rPr>
          <w:spacing w:val="14"/>
        </w:rPr>
        <w:t xml:space="preserve"> </w:t>
      </w:r>
      <w:r w:rsidRPr="001D1D49">
        <w:rPr>
          <w:spacing w:val="3"/>
        </w:rPr>
        <w:t>ф</w:t>
      </w:r>
      <w:r w:rsidRPr="001D1D49">
        <w:rPr>
          <w:spacing w:val="-5"/>
        </w:rPr>
        <w:t>у</w:t>
      </w:r>
      <w:r w:rsidRPr="001D1D49">
        <w:rPr>
          <w:spacing w:val="4"/>
        </w:rPr>
        <w:t>н</w:t>
      </w:r>
      <w:r w:rsidRPr="001D1D49">
        <w:rPr>
          <w:spacing w:val="1"/>
        </w:rPr>
        <w:t>кци</w:t>
      </w:r>
      <w:r w:rsidRPr="001D1D49">
        <w:t xml:space="preserve">я  </w:t>
      </w:r>
      <w:r w:rsidRPr="001D1D49">
        <w:rPr>
          <w:spacing w:val="13"/>
        </w:rPr>
        <w:t xml:space="preserve"> </w:t>
      </w:r>
      <w:r w:rsidRPr="001D1D49">
        <w:t>обр</w:t>
      </w:r>
      <w:r w:rsidRPr="001D1D49">
        <w:rPr>
          <w:spacing w:val="-3"/>
        </w:rPr>
        <w:t>а</w:t>
      </w:r>
      <w:r w:rsidRPr="001D1D49">
        <w:rPr>
          <w:spacing w:val="1"/>
        </w:rPr>
        <w:t>з</w:t>
      </w:r>
      <w:r w:rsidRPr="001D1D49">
        <w:t>ов</w:t>
      </w:r>
      <w:r w:rsidRPr="001D1D49">
        <w:rPr>
          <w:spacing w:val="-1"/>
        </w:rPr>
        <w:t>а</w:t>
      </w:r>
      <w:r w:rsidRPr="001D1D49">
        <w:rPr>
          <w:spacing w:val="1"/>
        </w:rPr>
        <w:t>ни</w:t>
      </w:r>
      <w:r w:rsidRPr="001D1D49">
        <w:t>я, об</w:t>
      </w:r>
      <w:r w:rsidRPr="001D1D49">
        <w:rPr>
          <w:spacing w:val="-1"/>
        </w:rPr>
        <w:t>ес</w:t>
      </w:r>
      <w:r w:rsidRPr="001D1D49">
        <w:rPr>
          <w:spacing w:val="1"/>
        </w:rPr>
        <w:t>п</w:t>
      </w:r>
      <w:r w:rsidRPr="001D1D49">
        <w:rPr>
          <w:spacing w:val="-1"/>
        </w:rPr>
        <w:t>еч</w:t>
      </w:r>
      <w:r w:rsidRPr="001D1D49">
        <w:rPr>
          <w:spacing w:val="1"/>
        </w:rPr>
        <w:t>и</w:t>
      </w:r>
      <w:r w:rsidRPr="001D1D49">
        <w:t>в</w:t>
      </w:r>
      <w:r w:rsidRPr="001D1D49">
        <w:rPr>
          <w:spacing w:val="-1"/>
        </w:rPr>
        <w:t>а</w:t>
      </w:r>
      <w:r w:rsidRPr="001D1D49">
        <w:rPr>
          <w:spacing w:val="1"/>
        </w:rPr>
        <w:t>ю</w:t>
      </w:r>
      <w:r w:rsidRPr="001D1D49">
        <w:t>щ</w:t>
      </w:r>
      <w:r w:rsidRPr="001D1D49">
        <w:rPr>
          <w:spacing w:val="-1"/>
        </w:rPr>
        <w:t>а</w:t>
      </w:r>
      <w:r w:rsidRPr="001D1D49">
        <w:t xml:space="preserve">я </w:t>
      </w:r>
      <w:r w:rsidRPr="001D1D49">
        <w:rPr>
          <w:spacing w:val="-1"/>
        </w:rPr>
        <w:t>с</w:t>
      </w:r>
      <w:r w:rsidRPr="001D1D49">
        <w:rPr>
          <w:spacing w:val="1"/>
        </w:rPr>
        <w:t>т</w:t>
      </w:r>
      <w:r w:rsidRPr="001D1D49">
        <w:rPr>
          <w:spacing w:val="-1"/>
        </w:rPr>
        <w:t>а</w:t>
      </w:r>
      <w:r w:rsidRPr="001D1D49">
        <w:rPr>
          <w:spacing w:val="4"/>
        </w:rPr>
        <w:t>н</w:t>
      </w:r>
      <w:r w:rsidRPr="001D1D49">
        <w:t>овл</w:t>
      </w:r>
      <w:r w:rsidRPr="001D1D49">
        <w:rPr>
          <w:spacing w:val="-1"/>
        </w:rPr>
        <w:t>е</w:t>
      </w:r>
      <w:r w:rsidRPr="001D1D49">
        <w:rPr>
          <w:spacing w:val="1"/>
        </w:rPr>
        <w:t>ни</w:t>
      </w:r>
      <w:r w:rsidR="0096424C">
        <w:t xml:space="preserve">е </w:t>
      </w:r>
      <w:r w:rsidRPr="001D1D49">
        <w:t>л</w:t>
      </w:r>
      <w:r w:rsidRPr="001D1D49">
        <w:rPr>
          <w:spacing w:val="1"/>
        </w:rPr>
        <w:t>и</w:t>
      </w:r>
      <w:r w:rsidRPr="001D1D49">
        <w:rPr>
          <w:spacing w:val="-1"/>
        </w:rPr>
        <w:t>ч</w:t>
      </w:r>
      <w:r w:rsidRPr="001D1D49">
        <w:rPr>
          <w:spacing w:val="1"/>
        </w:rPr>
        <w:t>н</w:t>
      </w:r>
      <w:r w:rsidRPr="001D1D49">
        <w:t>о</w:t>
      </w:r>
      <w:r w:rsidRPr="001D1D49">
        <w:rPr>
          <w:spacing w:val="-1"/>
        </w:rPr>
        <w:t>с</w:t>
      </w:r>
      <w:r w:rsidRPr="001D1D49">
        <w:rPr>
          <w:spacing w:val="1"/>
        </w:rPr>
        <w:t>т</w:t>
      </w:r>
      <w:r w:rsidRPr="001D1D49">
        <w:t>и</w:t>
      </w:r>
      <w:r w:rsidRPr="001D1D49">
        <w:tab/>
      </w:r>
      <w:r w:rsidRPr="001D1D49">
        <w:rPr>
          <w:spacing w:val="-2"/>
          <w:w w:val="99"/>
        </w:rPr>
        <w:t>р</w:t>
      </w:r>
      <w:r w:rsidRPr="001D1D49">
        <w:rPr>
          <w:spacing w:val="-1"/>
        </w:rPr>
        <w:t>е</w:t>
      </w:r>
      <w:r w:rsidRPr="001D1D49">
        <w:t>б</w:t>
      </w:r>
      <w:r w:rsidRPr="001D1D49">
        <w:rPr>
          <w:spacing w:val="-1"/>
        </w:rPr>
        <w:t>е</w:t>
      </w:r>
      <w:r w:rsidRPr="001D1D49">
        <w:rPr>
          <w:spacing w:val="1"/>
          <w:w w:val="99"/>
        </w:rPr>
        <w:t>н</w:t>
      </w:r>
      <w:r w:rsidRPr="001D1D49">
        <w:rPr>
          <w:spacing w:val="1"/>
        </w:rPr>
        <w:t>к</w:t>
      </w:r>
      <w:r w:rsidRPr="001D1D49">
        <w:t>а и ор</w:t>
      </w:r>
      <w:r w:rsidRPr="001D1D49">
        <w:rPr>
          <w:spacing w:val="1"/>
        </w:rPr>
        <w:t>и</w:t>
      </w:r>
      <w:r w:rsidRPr="001D1D49">
        <w:rPr>
          <w:spacing w:val="-1"/>
        </w:rPr>
        <w:t>ен</w:t>
      </w:r>
      <w:r w:rsidRPr="001D1D49">
        <w:rPr>
          <w:spacing w:val="1"/>
        </w:rPr>
        <w:t>ти</w:t>
      </w:r>
      <w:r w:rsidRPr="001D1D49">
        <w:rPr>
          <w:spacing w:val="3"/>
        </w:rPr>
        <w:t>р</w:t>
      </w:r>
      <w:r w:rsidRPr="001D1D49">
        <w:rPr>
          <w:spacing w:val="-5"/>
        </w:rPr>
        <w:t>у</w:t>
      </w:r>
      <w:r w:rsidRPr="001D1D49">
        <w:rPr>
          <w:spacing w:val="1"/>
        </w:rPr>
        <w:t>ю</w:t>
      </w:r>
      <w:r w:rsidRPr="001D1D49">
        <w:t>щ</w:t>
      </w:r>
      <w:r w:rsidRPr="001D1D49">
        <w:rPr>
          <w:spacing w:val="-1"/>
        </w:rPr>
        <w:t>а</w:t>
      </w:r>
      <w:r w:rsidRPr="001D1D49">
        <w:t xml:space="preserve">я </w:t>
      </w:r>
      <w:r w:rsidRPr="001D1D49">
        <w:rPr>
          <w:spacing w:val="1"/>
        </w:rPr>
        <w:t>п</w:t>
      </w:r>
      <w:r w:rsidRPr="001D1D49">
        <w:rPr>
          <w:spacing w:val="-1"/>
        </w:rPr>
        <w:t>е</w:t>
      </w:r>
      <w:r w:rsidRPr="001D1D49">
        <w:t>д</w:t>
      </w:r>
      <w:r w:rsidRPr="001D1D49">
        <w:rPr>
          <w:spacing w:val="-1"/>
        </w:rPr>
        <w:t>а</w:t>
      </w:r>
      <w:r w:rsidRPr="001D1D49">
        <w:t xml:space="preserve">гога </w:t>
      </w:r>
      <w:r w:rsidRPr="001D1D49">
        <w:rPr>
          <w:spacing w:val="1"/>
        </w:rPr>
        <w:t>н</w:t>
      </w:r>
      <w:r w:rsidRPr="001D1D49">
        <w:t xml:space="preserve">а </w:t>
      </w:r>
      <w:r w:rsidRPr="001D1D49">
        <w:rPr>
          <w:spacing w:val="-1"/>
        </w:rPr>
        <w:t>е</w:t>
      </w:r>
      <w:r w:rsidRPr="001D1D49">
        <w:t>го</w:t>
      </w:r>
      <w:r w:rsidRPr="001D1D49">
        <w:rPr>
          <w:spacing w:val="-2"/>
        </w:rPr>
        <w:t xml:space="preserve"> </w:t>
      </w:r>
      <w:r w:rsidRPr="001D1D49">
        <w:rPr>
          <w:spacing w:val="1"/>
        </w:rPr>
        <w:t>ин</w:t>
      </w:r>
      <w:r w:rsidRPr="001D1D49">
        <w:rPr>
          <w:spacing w:val="-2"/>
        </w:rPr>
        <w:t>д</w:t>
      </w:r>
      <w:r w:rsidRPr="001D1D49">
        <w:rPr>
          <w:spacing w:val="1"/>
        </w:rPr>
        <w:t>и</w:t>
      </w:r>
      <w:r w:rsidRPr="001D1D49">
        <w:t>в</w:t>
      </w:r>
      <w:r w:rsidRPr="001D1D49">
        <w:rPr>
          <w:spacing w:val="1"/>
        </w:rPr>
        <w:t>и</w:t>
      </w:r>
      <w:r w:rsidRPr="001D1D49">
        <w:rPr>
          <w:spacing w:val="3"/>
        </w:rPr>
        <w:t>д</w:t>
      </w:r>
      <w:r w:rsidRPr="001D1D49">
        <w:rPr>
          <w:spacing w:val="-7"/>
        </w:rPr>
        <w:t>у</w:t>
      </w:r>
      <w:r w:rsidRPr="001D1D49">
        <w:rPr>
          <w:spacing w:val="-1"/>
        </w:rPr>
        <w:t>а</w:t>
      </w:r>
      <w:r w:rsidRPr="001D1D49">
        <w:t>л</w:t>
      </w:r>
      <w:r w:rsidRPr="001D1D49">
        <w:rPr>
          <w:spacing w:val="1"/>
        </w:rPr>
        <w:t>ьн</w:t>
      </w:r>
      <w:r w:rsidRPr="001D1D49">
        <w:t>ые о</w:t>
      </w:r>
      <w:r w:rsidRPr="001D1D49">
        <w:rPr>
          <w:spacing w:val="-1"/>
        </w:rPr>
        <w:t>с</w:t>
      </w:r>
      <w:r w:rsidRPr="001D1D49">
        <w:t>о</w:t>
      </w:r>
      <w:r w:rsidRPr="001D1D49">
        <w:rPr>
          <w:spacing w:val="3"/>
        </w:rPr>
        <w:t>б</w:t>
      </w:r>
      <w:r w:rsidRPr="001D1D49">
        <w:rPr>
          <w:spacing w:val="-1"/>
        </w:rPr>
        <w:t>е</w:t>
      </w:r>
      <w:r w:rsidRPr="001D1D49">
        <w:rPr>
          <w:spacing w:val="1"/>
        </w:rPr>
        <w:t>нн</w:t>
      </w:r>
      <w:r w:rsidRPr="001D1D49">
        <w:t>о</w:t>
      </w:r>
      <w:r w:rsidRPr="001D1D49">
        <w:rPr>
          <w:spacing w:val="-1"/>
        </w:rPr>
        <w:t>с</w:t>
      </w:r>
      <w:r w:rsidRPr="001D1D49">
        <w:rPr>
          <w:spacing w:val="1"/>
        </w:rPr>
        <w:t>ти</w:t>
      </w:r>
      <w:r>
        <w:t xml:space="preserve">, </w:t>
      </w:r>
      <w:r w:rsidRPr="001D1D49">
        <w:rPr>
          <w:spacing w:val="-1"/>
        </w:rPr>
        <w:t>ч</w:t>
      </w:r>
      <w:r w:rsidRPr="001D1D49">
        <w:rPr>
          <w:spacing w:val="1"/>
        </w:rPr>
        <w:t>т</w:t>
      </w:r>
      <w:r w:rsidRPr="001D1D49">
        <w:t xml:space="preserve">о </w:t>
      </w:r>
      <w:r w:rsidRPr="001D1D49">
        <w:rPr>
          <w:spacing w:val="-1"/>
        </w:rPr>
        <w:t>с</w:t>
      </w:r>
      <w:r w:rsidRPr="001D1D49">
        <w:t>оо</w:t>
      </w:r>
      <w:r w:rsidRPr="001D1D49">
        <w:rPr>
          <w:spacing w:val="1"/>
        </w:rPr>
        <w:t>т</w:t>
      </w:r>
      <w:r w:rsidRPr="001D1D49">
        <w:t>в</w:t>
      </w:r>
      <w:r w:rsidRPr="001D1D49">
        <w:rPr>
          <w:spacing w:val="-3"/>
        </w:rPr>
        <w:t>е</w:t>
      </w:r>
      <w:r w:rsidRPr="001D1D49">
        <w:rPr>
          <w:spacing w:val="1"/>
        </w:rPr>
        <w:t>т</w:t>
      </w:r>
      <w:r w:rsidRPr="001D1D49">
        <w:rPr>
          <w:spacing w:val="-1"/>
        </w:rPr>
        <w:t>с</w:t>
      </w:r>
      <w:r w:rsidRPr="001D1D49">
        <w:rPr>
          <w:spacing w:val="1"/>
        </w:rPr>
        <w:t>т</w:t>
      </w:r>
      <w:r w:rsidRPr="001D1D49">
        <w:rPr>
          <w:spacing w:val="2"/>
        </w:rPr>
        <w:t>в</w:t>
      </w:r>
      <w:r w:rsidRPr="001D1D49">
        <w:rPr>
          <w:spacing w:val="-5"/>
        </w:rPr>
        <w:t>у</w:t>
      </w:r>
      <w:r w:rsidRPr="001D1D49">
        <w:rPr>
          <w:spacing w:val="-1"/>
        </w:rPr>
        <w:t>е</w:t>
      </w:r>
      <w:r w:rsidRPr="001D1D49">
        <w:t xml:space="preserve">т </w:t>
      </w:r>
      <w:r w:rsidRPr="001D1D49">
        <w:rPr>
          <w:spacing w:val="-1"/>
        </w:rPr>
        <w:t>с</w:t>
      </w:r>
      <w:r w:rsidRPr="001D1D49">
        <w:rPr>
          <w:spacing w:val="2"/>
        </w:rPr>
        <w:t>о</w:t>
      </w:r>
      <w:r w:rsidRPr="001D1D49">
        <w:rPr>
          <w:spacing w:val="-1"/>
        </w:rPr>
        <w:t>в</w:t>
      </w:r>
      <w:r w:rsidRPr="001D1D49">
        <w:t>р</w:t>
      </w:r>
      <w:r w:rsidRPr="001D1D49">
        <w:rPr>
          <w:spacing w:val="1"/>
        </w:rPr>
        <w:t>е</w:t>
      </w:r>
      <w:r w:rsidRPr="001D1D49">
        <w:rPr>
          <w:spacing w:val="-1"/>
        </w:rPr>
        <w:t>ме</w:t>
      </w:r>
      <w:r w:rsidRPr="001D1D49">
        <w:rPr>
          <w:spacing w:val="1"/>
        </w:rPr>
        <w:t>нн</w:t>
      </w:r>
      <w:r w:rsidRPr="001D1D49">
        <w:t xml:space="preserve">ым </w:t>
      </w:r>
      <w:r w:rsidRPr="001D1D49">
        <w:rPr>
          <w:spacing w:val="1"/>
        </w:rPr>
        <w:t>н</w:t>
      </w:r>
      <w:r w:rsidRPr="001D1D49">
        <w:rPr>
          <w:spacing w:val="2"/>
        </w:rPr>
        <w:t>а</w:t>
      </w:r>
      <w:r w:rsidRPr="001D1D49">
        <w:rPr>
          <w:spacing w:val="-5"/>
        </w:rPr>
        <w:t>у</w:t>
      </w:r>
      <w:r w:rsidRPr="001D1D49">
        <w:rPr>
          <w:spacing w:val="-1"/>
        </w:rPr>
        <w:t>ч</w:t>
      </w:r>
      <w:r w:rsidRPr="001D1D49">
        <w:rPr>
          <w:spacing w:val="1"/>
        </w:rPr>
        <w:t>н</w:t>
      </w:r>
      <w:r w:rsidRPr="001D1D49">
        <w:t xml:space="preserve">ым </w:t>
      </w:r>
      <w:r w:rsidRPr="001D1D49">
        <w:rPr>
          <w:spacing w:val="1"/>
        </w:rPr>
        <w:t>к</w:t>
      </w:r>
      <w:r w:rsidRPr="001D1D49">
        <w:t>о</w:t>
      </w:r>
      <w:r w:rsidRPr="001D1D49">
        <w:rPr>
          <w:spacing w:val="1"/>
        </w:rPr>
        <w:t>нц</w:t>
      </w:r>
      <w:r w:rsidRPr="001D1D49">
        <w:rPr>
          <w:spacing w:val="-1"/>
        </w:rPr>
        <w:t>е</w:t>
      </w:r>
      <w:r w:rsidRPr="001D1D49">
        <w:rPr>
          <w:spacing w:val="1"/>
        </w:rPr>
        <w:t>п</w:t>
      </w:r>
      <w:r w:rsidRPr="001D1D49">
        <w:rPr>
          <w:spacing w:val="-1"/>
        </w:rPr>
        <w:t>ци</w:t>
      </w:r>
      <w:r w:rsidRPr="001D1D49">
        <w:t>ям дош</w:t>
      </w:r>
      <w:r w:rsidRPr="001D1D49">
        <w:rPr>
          <w:spacing w:val="1"/>
        </w:rPr>
        <w:t>к</w:t>
      </w:r>
      <w:r w:rsidRPr="001D1D49">
        <w:t>ол</w:t>
      </w:r>
      <w:r w:rsidRPr="001D1D49">
        <w:rPr>
          <w:spacing w:val="1"/>
        </w:rPr>
        <w:t>ьн</w:t>
      </w:r>
      <w:r w:rsidRPr="001D1D49">
        <w:t>ого</w:t>
      </w:r>
      <w:r w:rsidRPr="001D1D49">
        <w:rPr>
          <w:spacing w:val="-5"/>
        </w:rPr>
        <w:t xml:space="preserve"> </w:t>
      </w:r>
      <w:r w:rsidRPr="001D1D49">
        <w:t>во</w:t>
      </w:r>
      <w:r w:rsidRPr="001D1D49">
        <w:rPr>
          <w:spacing w:val="-1"/>
        </w:rPr>
        <w:t>сп</w:t>
      </w:r>
      <w:r w:rsidRPr="001D1D49">
        <w:rPr>
          <w:spacing w:val="1"/>
        </w:rPr>
        <w:t>ит</w:t>
      </w:r>
      <w:r w:rsidRPr="001D1D49">
        <w:rPr>
          <w:spacing w:val="-1"/>
        </w:rPr>
        <w:t>ан</w:t>
      </w:r>
      <w:r w:rsidRPr="001D1D49">
        <w:rPr>
          <w:spacing w:val="1"/>
        </w:rPr>
        <w:t>и</w:t>
      </w:r>
      <w:r w:rsidRPr="001D1D49">
        <w:t>я</w:t>
      </w:r>
      <w:r w:rsidRPr="001D1D49">
        <w:rPr>
          <w:spacing w:val="-4"/>
        </w:rPr>
        <w:t xml:space="preserve"> </w:t>
      </w:r>
      <w:r w:rsidRPr="001D1D49">
        <w:t>о</w:t>
      </w:r>
      <w:r w:rsidRPr="001D1D49">
        <w:rPr>
          <w:spacing w:val="-1"/>
        </w:rPr>
        <w:t xml:space="preserve"> </w:t>
      </w:r>
      <w:proofErr w:type="gramStart"/>
      <w:r w:rsidRPr="001D1D49">
        <w:rPr>
          <w:spacing w:val="1"/>
        </w:rPr>
        <w:t>п</w:t>
      </w:r>
      <w:r w:rsidRPr="001D1D49">
        <w:t>р</w:t>
      </w:r>
      <w:r w:rsidRPr="001D1D49">
        <w:rPr>
          <w:spacing w:val="-1"/>
        </w:rPr>
        <w:t>и</w:t>
      </w:r>
      <w:r w:rsidRPr="001D1D49">
        <w:rPr>
          <w:spacing w:val="1"/>
        </w:rPr>
        <w:t>зн</w:t>
      </w:r>
      <w:r w:rsidRPr="001D1D49">
        <w:rPr>
          <w:spacing w:val="-1"/>
        </w:rPr>
        <w:t>ан</w:t>
      </w:r>
      <w:r w:rsidRPr="001D1D49">
        <w:rPr>
          <w:spacing w:val="1"/>
        </w:rPr>
        <w:t>и</w:t>
      </w:r>
      <w:r w:rsidRPr="001D1D49">
        <w:t>и</w:t>
      </w:r>
      <w:r w:rsidRPr="001D1D49">
        <w:rPr>
          <w:spacing w:val="-1"/>
        </w:rPr>
        <w:t xml:space="preserve">  </w:t>
      </w:r>
      <w:proofErr w:type="spellStart"/>
      <w:r w:rsidRPr="001D1D49">
        <w:rPr>
          <w:spacing w:val="-1"/>
        </w:rPr>
        <w:t>сам</w:t>
      </w:r>
      <w:r w:rsidRPr="001D1D49">
        <w:t>о</w:t>
      </w:r>
      <w:r w:rsidRPr="001D1D49">
        <w:rPr>
          <w:spacing w:val="1"/>
        </w:rPr>
        <w:t>ц</w:t>
      </w:r>
      <w:r w:rsidRPr="001D1D49">
        <w:rPr>
          <w:spacing w:val="-1"/>
        </w:rPr>
        <w:t>е</w:t>
      </w:r>
      <w:r w:rsidRPr="001D1D49">
        <w:rPr>
          <w:spacing w:val="1"/>
        </w:rPr>
        <w:t>нн</w:t>
      </w:r>
      <w:r w:rsidRPr="001D1D49">
        <w:t>о</w:t>
      </w:r>
      <w:r w:rsidRPr="001D1D49">
        <w:rPr>
          <w:spacing w:val="-1"/>
        </w:rPr>
        <w:t>с</w:t>
      </w:r>
      <w:r w:rsidRPr="001D1D49">
        <w:rPr>
          <w:spacing w:val="1"/>
        </w:rPr>
        <w:t>т</w:t>
      </w:r>
      <w:r w:rsidRPr="001D1D49">
        <w:t>и</w:t>
      </w:r>
      <w:proofErr w:type="spellEnd"/>
      <w:proofErr w:type="gramEnd"/>
      <w:r w:rsidRPr="001D1D49">
        <w:t xml:space="preserve"> </w:t>
      </w:r>
      <w:r w:rsidRPr="001D1D49">
        <w:rPr>
          <w:spacing w:val="-2"/>
        </w:rPr>
        <w:t xml:space="preserve"> </w:t>
      </w:r>
      <w:r w:rsidRPr="001D1D49">
        <w:t>до</w:t>
      </w:r>
      <w:r w:rsidRPr="001D1D49">
        <w:rPr>
          <w:spacing w:val="-2"/>
        </w:rPr>
        <w:t>ш</w:t>
      </w:r>
      <w:r w:rsidRPr="001D1D49">
        <w:rPr>
          <w:spacing w:val="1"/>
        </w:rPr>
        <w:t>к</w:t>
      </w:r>
      <w:r w:rsidRPr="001D1D49">
        <w:t>ол</w:t>
      </w:r>
      <w:r w:rsidRPr="001D1D49">
        <w:rPr>
          <w:spacing w:val="-1"/>
        </w:rPr>
        <w:t>ь</w:t>
      </w:r>
      <w:r w:rsidRPr="001D1D49">
        <w:rPr>
          <w:spacing w:val="1"/>
        </w:rPr>
        <w:t>н</w:t>
      </w:r>
      <w:r w:rsidRPr="001D1D49">
        <w:t>ого</w:t>
      </w:r>
      <w:r w:rsidRPr="001D1D49">
        <w:rPr>
          <w:spacing w:val="-3"/>
        </w:rPr>
        <w:t xml:space="preserve"> </w:t>
      </w:r>
      <w:r w:rsidRPr="001D1D49">
        <w:rPr>
          <w:spacing w:val="1"/>
        </w:rPr>
        <w:t>п</w:t>
      </w:r>
      <w:r w:rsidRPr="001D1D49">
        <w:rPr>
          <w:spacing w:val="-3"/>
        </w:rPr>
        <w:t>е</w:t>
      </w:r>
      <w:r w:rsidRPr="001D1D49">
        <w:t>р</w:t>
      </w:r>
      <w:r w:rsidRPr="001D1D49">
        <w:rPr>
          <w:spacing w:val="1"/>
        </w:rPr>
        <w:t>и</w:t>
      </w:r>
      <w:r w:rsidRPr="001D1D49">
        <w:t>ода</w:t>
      </w:r>
      <w:r w:rsidRPr="001D1D49">
        <w:rPr>
          <w:spacing w:val="-3"/>
        </w:rPr>
        <w:t xml:space="preserve"> </w:t>
      </w:r>
      <w:r w:rsidRPr="001D1D49">
        <w:t>д</w:t>
      </w:r>
      <w:r w:rsidRPr="001D1D49">
        <w:rPr>
          <w:spacing w:val="-1"/>
        </w:rPr>
        <w:t>е</w:t>
      </w:r>
      <w:r w:rsidRPr="001D1D49">
        <w:rPr>
          <w:spacing w:val="1"/>
        </w:rPr>
        <w:t>т</w:t>
      </w:r>
      <w:r w:rsidRPr="001D1D49">
        <w:rPr>
          <w:spacing w:val="-1"/>
        </w:rPr>
        <w:t>с</w:t>
      </w:r>
      <w:r w:rsidRPr="001D1D49">
        <w:rPr>
          <w:spacing w:val="1"/>
        </w:rPr>
        <w:t>т</w:t>
      </w:r>
      <w:r w:rsidRPr="001D1D49">
        <w:t>в</w:t>
      </w:r>
      <w:r w:rsidRPr="001D1D49">
        <w:rPr>
          <w:spacing w:val="-1"/>
        </w:rPr>
        <w:t>а</w:t>
      </w:r>
      <w:r w:rsidRPr="001D1D49">
        <w:t>.</w:t>
      </w:r>
    </w:p>
    <w:p w:rsidR="00740103" w:rsidRDefault="00740103" w:rsidP="00740103">
      <w:pPr>
        <w:ind w:left="81" w:right="2" w:firstLine="567"/>
      </w:pPr>
      <w:r>
        <w:t xml:space="preserve">С целью определения качественной оценки и коррекции </w:t>
      </w:r>
      <w:proofErr w:type="spellStart"/>
      <w:r>
        <w:t>воспитательно</w:t>
      </w:r>
      <w:proofErr w:type="spellEnd"/>
      <w:r>
        <w:t xml:space="preserve">-образовательной деятельности проводится мониторинг, который предусматривает сбор, системный учет, обработку и анализ информации об организации и результатах </w:t>
      </w:r>
      <w:proofErr w:type="spellStart"/>
      <w:r>
        <w:t>воспитательно</w:t>
      </w:r>
      <w:proofErr w:type="spellEnd"/>
      <w:r>
        <w:t xml:space="preserve">-образовательного процесса. </w:t>
      </w:r>
    </w:p>
    <w:p w:rsidR="00740103" w:rsidRPr="00BA10B9" w:rsidRDefault="00740103" w:rsidP="00740103">
      <w:r>
        <w:t xml:space="preserve">           </w:t>
      </w:r>
      <w:r w:rsidRPr="00BA10B9">
        <w:t xml:space="preserve">Данные по результатам мониторинга достижения детьми итоговых результатов на конец учебного года по детскому саду </w:t>
      </w:r>
      <w:proofErr w:type="gramStart"/>
      <w:r w:rsidRPr="00BA10B9">
        <w:t>по  4</w:t>
      </w:r>
      <w:proofErr w:type="gramEnd"/>
      <w:r w:rsidRPr="00BA10B9">
        <w:t xml:space="preserve"> баллам в процентах.</w:t>
      </w:r>
    </w:p>
    <w:p w:rsidR="00740103" w:rsidRPr="00BA10B9" w:rsidRDefault="00740103" w:rsidP="00740103">
      <w:r w:rsidRPr="00BA10B9">
        <w:t xml:space="preserve"> 1 балл - со значительной помощью педагога;</w:t>
      </w:r>
    </w:p>
    <w:p w:rsidR="00740103" w:rsidRPr="00BA10B9" w:rsidRDefault="00740103" w:rsidP="00740103">
      <w:r w:rsidRPr="00BA10B9">
        <w:t xml:space="preserve"> 2 балла - с незначительной помощью педагога;</w:t>
      </w:r>
    </w:p>
    <w:p w:rsidR="00740103" w:rsidRPr="00BA10B9" w:rsidRDefault="00740103" w:rsidP="00740103">
      <w:r w:rsidRPr="00BA10B9">
        <w:t xml:space="preserve"> 3 балла - соответствие возрасту, программу освоил 100 %; </w:t>
      </w:r>
    </w:p>
    <w:p w:rsidR="00740103" w:rsidRDefault="00740103" w:rsidP="00740103">
      <w:r w:rsidRPr="00BA10B9">
        <w:t xml:space="preserve"> 4 балла - опережающее развитие.</w:t>
      </w:r>
    </w:p>
    <w:p w:rsidR="00740103" w:rsidRPr="000F04C5" w:rsidRDefault="00740103" w:rsidP="00740103">
      <w:pPr>
        <w:tabs>
          <w:tab w:val="center" w:pos="7309"/>
          <w:tab w:val="left" w:pos="12885"/>
        </w:tabs>
        <w:jc w:val="left"/>
      </w:pPr>
      <w:r>
        <w:t xml:space="preserve">       </w:t>
      </w:r>
      <w:r w:rsidRPr="000F04C5">
        <w:tab/>
        <w:t>Р</w:t>
      </w:r>
      <w:r w:rsidRPr="000F04C5">
        <w:rPr>
          <w:b/>
        </w:rPr>
        <w:t>езультатам мониторинга достижения детьми итоговых результатов на конец учебного года</w:t>
      </w:r>
      <w:r w:rsidRPr="000F04C5">
        <w:rPr>
          <w:b/>
        </w:rPr>
        <w:tab/>
      </w:r>
    </w:p>
    <w:tbl>
      <w:tblPr>
        <w:tblStyle w:val="a6"/>
        <w:tblW w:w="14317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3544"/>
        <w:gridCol w:w="1134"/>
        <w:gridCol w:w="1984"/>
        <w:gridCol w:w="1843"/>
        <w:gridCol w:w="1701"/>
        <w:gridCol w:w="1985"/>
        <w:gridCol w:w="2126"/>
      </w:tblGrid>
      <w:tr w:rsidR="00740103" w:rsidTr="00112183">
        <w:trPr>
          <w:cantSplit/>
          <w:trHeight w:val="2186"/>
        </w:trPr>
        <w:tc>
          <w:tcPr>
            <w:tcW w:w="3544" w:type="dxa"/>
          </w:tcPr>
          <w:p w:rsidR="00740103" w:rsidRDefault="00740103" w:rsidP="00112183">
            <w:r>
              <w:t>Группы</w:t>
            </w:r>
          </w:p>
        </w:tc>
        <w:tc>
          <w:tcPr>
            <w:tcW w:w="1134" w:type="dxa"/>
            <w:textDirection w:val="btLr"/>
          </w:tcPr>
          <w:p w:rsidR="00740103" w:rsidRPr="00FD206B" w:rsidRDefault="00740103" w:rsidP="00112183">
            <w:pPr>
              <w:ind w:left="113" w:right="113"/>
              <w:rPr>
                <w:sz w:val="22"/>
              </w:rPr>
            </w:pPr>
            <w:r w:rsidRPr="00FD206B">
              <w:rPr>
                <w:sz w:val="22"/>
              </w:rPr>
              <w:t>Уровень</w:t>
            </w:r>
          </w:p>
        </w:tc>
        <w:tc>
          <w:tcPr>
            <w:tcW w:w="1984" w:type="dxa"/>
            <w:textDirection w:val="btLr"/>
          </w:tcPr>
          <w:p w:rsidR="00740103" w:rsidRPr="00FD206B" w:rsidRDefault="00740103" w:rsidP="00112183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Социально-коммуника</w:t>
            </w:r>
            <w:r w:rsidRPr="00FD206B">
              <w:rPr>
                <w:sz w:val="22"/>
              </w:rPr>
              <w:t>тивное развитие</w:t>
            </w:r>
          </w:p>
        </w:tc>
        <w:tc>
          <w:tcPr>
            <w:tcW w:w="1843" w:type="dxa"/>
            <w:textDirection w:val="btLr"/>
          </w:tcPr>
          <w:p w:rsidR="00740103" w:rsidRPr="00FD206B" w:rsidRDefault="00740103" w:rsidP="00112183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Познава</w:t>
            </w:r>
            <w:r w:rsidRPr="00FD206B">
              <w:rPr>
                <w:sz w:val="22"/>
              </w:rPr>
              <w:t>тельное развитие</w:t>
            </w:r>
          </w:p>
        </w:tc>
        <w:tc>
          <w:tcPr>
            <w:tcW w:w="1701" w:type="dxa"/>
            <w:textDirection w:val="btLr"/>
          </w:tcPr>
          <w:p w:rsidR="00740103" w:rsidRPr="00FD206B" w:rsidRDefault="00740103" w:rsidP="00112183">
            <w:pPr>
              <w:ind w:left="113" w:right="113"/>
              <w:rPr>
                <w:sz w:val="22"/>
              </w:rPr>
            </w:pPr>
            <w:r w:rsidRPr="00FD206B">
              <w:rPr>
                <w:sz w:val="22"/>
              </w:rPr>
              <w:t>Речевое развитие</w:t>
            </w:r>
          </w:p>
        </w:tc>
        <w:tc>
          <w:tcPr>
            <w:tcW w:w="1985" w:type="dxa"/>
            <w:textDirection w:val="btLr"/>
          </w:tcPr>
          <w:p w:rsidR="00740103" w:rsidRPr="00FD206B" w:rsidRDefault="00740103" w:rsidP="00112183">
            <w:pPr>
              <w:ind w:left="113" w:right="113"/>
              <w:rPr>
                <w:sz w:val="22"/>
              </w:rPr>
            </w:pPr>
            <w:r w:rsidRPr="00FD206B">
              <w:rPr>
                <w:sz w:val="22"/>
              </w:rPr>
              <w:t>Художественно-эстетические развитие</w:t>
            </w:r>
          </w:p>
        </w:tc>
        <w:tc>
          <w:tcPr>
            <w:tcW w:w="2126" w:type="dxa"/>
            <w:textDirection w:val="btLr"/>
          </w:tcPr>
          <w:p w:rsidR="00740103" w:rsidRPr="00FD206B" w:rsidRDefault="00740103" w:rsidP="00112183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Физичес</w:t>
            </w:r>
            <w:r w:rsidRPr="00FD206B">
              <w:rPr>
                <w:sz w:val="22"/>
              </w:rPr>
              <w:t>кое развитие</w:t>
            </w:r>
          </w:p>
        </w:tc>
      </w:tr>
      <w:tr w:rsidR="00740103" w:rsidTr="00112183">
        <w:trPr>
          <w:trHeight w:val="262"/>
        </w:trPr>
        <w:tc>
          <w:tcPr>
            <w:tcW w:w="3544" w:type="dxa"/>
            <w:vMerge w:val="restart"/>
          </w:tcPr>
          <w:p w:rsidR="00740103" w:rsidRPr="00FD206B" w:rsidRDefault="00740103" w:rsidP="00112183">
            <w:r w:rsidRPr="00FD206B">
              <w:t>Подготовительные</w:t>
            </w:r>
            <w:r>
              <w:t>,</w:t>
            </w:r>
          </w:p>
          <w:p w:rsidR="00740103" w:rsidRPr="00FD206B" w:rsidRDefault="00740103" w:rsidP="00112183">
            <w:r>
              <w:t>о</w:t>
            </w:r>
            <w:r w:rsidRPr="00FD206B">
              <w:t>бщеразвивающие</w:t>
            </w:r>
          </w:p>
          <w:p w:rsidR="00740103" w:rsidRPr="00FD206B" w:rsidRDefault="00740103" w:rsidP="00112183">
            <w:r>
              <w:t>Количество</w:t>
            </w:r>
            <w:r w:rsidRPr="00FD206B">
              <w:t xml:space="preserve"> </w:t>
            </w:r>
            <w:r>
              <w:t xml:space="preserve">  </w:t>
            </w:r>
            <w:r w:rsidRPr="00FD206B">
              <w:t>выпускников</w:t>
            </w:r>
            <w:r>
              <w:t xml:space="preserve"> - 9</w:t>
            </w:r>
            <w:r w:rsidRPr="00FD206B">
              <w:t xml:space="preserve"> </w:t>
            </w:r>
          </w:p>
        </w:tc>
        <w:tc>
          <w:tcPr>
            <w:tcW w:w="1134" w:type="dxa"/>
          </w:tcPr>
          <w:p w:rsidR="00740103" w:rsidRDefault="00740103" w:rsidP="00112183">
            <w:r>
              <w:t>1б</w:t>
            </w:r>
          </w:p>
        </w:tc>
        <w:tc>
          <w:tcPr>
            <w:tcW w:w="1984" w:type="dxa"/>
          </w:tcPr>
          <w:p w:rsidR="00740103" w:rsidRPr="00697A20" w:rsidRDefault="00740103" w:rsidP="00112183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740103" w:rsidRPr="00697A20" w:rsidRDefault="00740103" w:rsidP="00112183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40103" w:rsidRPr="00697A20" w:rsidRDefault="00740103" w:rsidP="00112183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740103" w:rsidRPr="00697A20" w:rsidRDefault="00740103" w:rsidP="00112183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740103" w:rsidRPr="00697A20" w:rsidRDefault="00740103" w:rsidP="00112183">
            <w:pPr>
              <w:jc w:val="center"/>
            </w:pPr>
            <w:r>
              <w:t>-</w:t>
            </w:r>
          </w:p>
        </w:tc>
      </w:tr>
      <w:tr w:rsidR="00740103" w:rsidTr="00112183">
        <w:trPr>
          <w:trHeight w:val="265"/>
        </w:trPr>
        <w:tc>
          <w:tcPr>
            <w:tcW w:w="3544" w:type="dxa"/>
            <w:vMerge/>
          </w:tcPr>
          <w:p w:rsidR="00740103" w:rsidRDefault="00740103" w:rsidP="00112183">
            <w:pPr>
              <w:ind w:firstLine="72"/>
            </w:pPr>
          </w:p>
        </w:tc>
        <w:tc>
          <w:tcPr>
            <w:tcW w:w="1134" w:type="dxa"/>
          </w:tcPr>
          <w:p w:rsidR="00740103" w:rsidRDefault="00740103" w:rsidP="00112183">
            <w:r>
              <w:t>2б</w:t>
            </w:r>
          </w:p>
        </w:tc>
        <w:tc>
          <w:tcPr>
            <w:tcW w:w="1984" w:type="dxa"/>
          </w:tcPr>
          <w:p w:rsidR="00740103" w:rsidRPr="00401575" w:rsidRDefault="00740103" w:rsidP="001121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3" w:type="dxa"/>
          </w:tcPr>
          <w:p w:rsidR="00740103" w:rsidRPr="00401575" w:rsidRDefault="00740103" w:rsidP="001121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01" w:type="dxa"/>
          </w:tcPr>
          <w:p w:rsidR="00740103" w:rsidRPr="00FB3E8C" w:rsidRDefault="00740103" w:rsidP="001121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85" w:type="dxa"/>
          </w:tcPr>
          <w:p w:rsidR="00740103" w:rsidRPr="00401575" w:rsidRDefault="00740103" w:rsidP="00112183">
            <w:pPr>
              <w:jc w:val="center"/>
              <w:rPr>
                <w:lang w:val="en-US"/>
              </w:rPr>
            </w:pPr>
            <w:r>
              <w:t>1/11</w:t>
            </w:r>
            <w:r>
              <w:rPr>
                <w:lang w:val="en-US"/>
              </w:rPr>
              <w:t>%</w:t>
            </w:r>
          </w:p>
        </w:tc>
        <w:tc>
          <w:tcPr>
            <w:tcW w:w="2126" w:type="dxa"/>
          </w:tcPr>
          <w:p w:rsidR="00740103" w:rsidRPr="00642EA1" w:rsidRDefault="00740103" w:rsidP="00112183">
            <w:pPr>
              <w:jc w:val="center"/>
              <w:rPr>
                <w:lang w:val="en-US"/>
              </w:rPr>
            </w:pPr>
            <w:r>
              <w:t>1/11</w:t>
            </w:r>
            <w:r>
              <w:rPr>
                <w:lang w:val="en-US"/>
              </w:rPr>
              <w:t>%</w:t>
            </w:r>
          </w:p>
        </w:tc>
      </w:tr>
      <w:tr w:rsidR="00740103" w:rsidTr="00112183">
        <w:trPr>
          <w:trHeight w:val="270"/>
        </w:trPr>
        <w:tc>
          <w:tcPr>
            <w:tcW w:w="3544" w:type="dxa"/>
            <w:vMerge/>
          </w:tcPr>
          <w:p w:rsidR="00740103" w:rsidRDefault="00740103" w:rsidP="00112183">
            <w:pPr>
              <w:ind w:firstLine="72"/>
            </w:pPr>
          </w:p>
        </w:tc>
        <w:tc>
          <w:tcPr>
            <w:tcW w:w="1134" w:type="dxa"/>
          </w:tcPr>
          <w:p w:rsidR="00740103" w:rsidRDefault="00740103" w:rsidP="00112183">
            <w:r>
              <w:t>3б</w:t>
            </w:r>
          </w:p>
        </w:tc>
        <w:tc>
          <w:tcPr>
            <w:tcW w:w="1984" w:type="dxa"/>
          </w:tcPr>
          <w:p w:rsidR="00740103" w:rsidRPr="00401575" w:rsidRDefault="00740103" w:rsidP="00112183">
            <w:pPr>
              <w:jc w:val="center"/>
              <w:rPr>
                <w:lang w:val="en-US"/>
              </w:rPr>
            </w:pPr>
            <w:r>
              <w:t>5 /55</w:t>
            </w:r>
            <w:r>
              <w:rPr>
                <w:lang w:val="en-US"/>
              </w:rPr>
              <w:t>%</w:t>
            </w:r>
          </w:p>
        </w:tc>
        <w:tc>
          <w:tcPr>
            <w:tcW w:w="1843" w:type="dxa"/>
          </w:tcPr>
          <w:p w:rsidR="00740103" w:rsidRPr="00697A20" w:rsidRDefault="00740103" w:rsidP="00112183">
            <w:pPr>
              <w:jc w:val="center"/>
            </w:pPr>
            <w:r>
              <w:t>8/88%</w:t>
            </w:r>
          </w:p>
        </w:tc>
        <w:tc>
          <w:tcPr>
            <w:tcW w:w="1701" w:type="dxa"/>
          </w:tcPr>
          <w:p w:rsidR="00740103" w:rsidRPr="00697A20" w:rsidRDefault="00740103" w:rsidP="00112183">
            <w:pPr>
              <w:jc w:val="center"/>
            </w:pPr>
            <w:r>
              <w:t>6/66%</w:t>
            </w:r>
          </w:p>
        </w:tc>
        <w:tc>
          <w:tcPr>
            <w:tcW w:w="1985" w:type="dxa"/>
          </w:tcPr>
          <w:p w:rsidR="00740103" w:rsidRPr="00697A20" w:rsidRDefault="00740103" w:rsidP="00112183">
            <w:pPr>
              <w:jc w:val="center"/>
            </w:pPr>
            <w:r>
              <w:t>4/44%</w:t>
            </w:r>
          </w:p>
        </w:tc>
        <w:tc>
          <w:tcPr>
            <w:tcW w:w="2126" w:type="dxa"/>
          </w:tcPr>
          <w:p w:rsidR="00740103" w:rsidRPr="00401575" w:rsidRDefault="00740103" w:rsidP="00112183">
            <w:pPr>
              <w:jc w:val="center"/>
              <w:rPr>
                <w:lang w:val="en-US"/>
              </w:rPr>
            </w:pPr>
            <w:r>
              <w:t>4/44</w:t>
            </w:r>
            <w:r>
              <w:rPr>
                <w:lang w:val="en-US"/>
              </w:rPr>
              <w:t>%</w:t>
            </w:r>
          </w:p>
        </w:tc>
      </w:tr>
      <w:tr w:rsidR="00740103" w:rsidTr="00112183">
        <w:trPr>
          <w:trHeight w:val="259"/>
        </w:trPr>
        <w:tc>
          <w:tcPr>
            <w:tcW w:w="3544" w:type="dxa"/>
            <w:vMerge/>
          </w:tcPr>
          <w:p w:rsidR="00740103" w:rsidRDefault="00740103" w:rsidP="00112183">
            <w:pPr>
              <w:ind w:firstLine="72"/>
            </w:pPr>
          </w:p>
        </w:tc>
        <w:tc>
          <w:tcPr>
            <w:tcW w:w="1134" w:type="dxa"/>
          </w:tcPr>
          <w:p w:rsidR="00740103" w:rsidRDefault="00740103" w:rsidP="00112183">
            <w:r>
              <w:t>4б</w:t>
            </w:r>
          </w:p>
        </w:tc>
        <w:tc>
          <w:tcPr>
            <w:tcW w:w="1984" w:type="dxa"/>
          </w:tcPr>
          <w:p w:rsidR="00740103" w:rsidRPr="00697A20" w:rsidRDefault="00740103" w:rsidP="00112183">
            <w:pPr>
              <w:jc w:val="center"/>
            </w:pPr>
            <w:r>
              <w:t>4/44%</w:t>
            </w:r>
          </w:p>
        </w:tc>
        <w:tc>
          <w:tcPr>
            <w:tcW w:w="1843" w:type="dxa"/>
          </w:tcPr>
          <w:p w:rsidR="00740103" w:rsidRPr="00697A20" w:rsidRDefault="00740103" w:rsidP="00112183">
            <w:pPr>
              <w:jc w:val="center"/>
            </w:pPr>
            <w:r>
              <w:t>1/11%</w:t>
            </w:r>
          </w:p>
        </w:tc>
        <w:tc>
          <w:tcPr>
            <w:tcW w:w="1701" w:type="dxa"/>
          </w:tcPr>
          <w:p w:rsidR="00740103" w:rsidRPr="00697A20" w:rsidRDefault="00740103" w:rsidP="00112183">
            <w:pPr>
              <w:jc w:val="center"/>
            </w:pPr>
            <w:r>
              <w:t>3/33%</w:t>
            </w:r>
          </w:p>
        </w:tc>
        <w:tc>
          <w:tcPr>
            <w:tcW w:w="1985" w:type="dxa"/>
          </w:tcPr>
          <w:p w:rsidR="00740103" w:rsidRPr="00697A20" w:rsidRDefault="00740103" w:rsidP="00112183">
            <w:pPr>
              <w:jc w:val="center"/>
            </w:pPr>
            <w:r>
              <w:t>4/44%</w:t>
            </w:r>
          </w:p>
        </w:tc>
        <w:tc>
          <w:tcPr>
            <w:tcW w:w="2126" w:type="dxa"/>
          </w:tcPr>
          <w:p w:rsidR="00740103" w:rsidRPr="00697A20" w:rsidRDefault="00740103" w:rsidP="00112183">
            <w:pPr>
              <w:jc w:val="center"/>
            </w:pPr>
            <w:r>
              <w:t>4/44%</w:t>
            </w:r>
          </w:p>
        </w:tc>
      </w:tr>
      <w:tr w:rsidR="00740103" w:rsidTr="00112183">
        <w:trPr>
          <w:trHeight w:val="264"/>
        </w:trPr>
        <w:tc>
          <w:tcPr>
            <w:tcW w:w="3544" w:type="dxa"/>
            <w:vMerge w:val="restart"/>
          </w:tcPr>
          <w:p w:rsidR="00740103" w:rsidRDefault="00740103" w:rsidP="00112183">
            <w:r>
              <w:t>Подготовительные ТНР</w:t>
            </w:r>
          </w:p>
          <w:p w:rsidR="00740103" w:rsidRDefault="00740103" w:rsidP="00112183">
            <w:r>
              <w:t>Количество выпускников - 4</w:t>
            </w:r>
          </w:p>
        </w:tc>
        <w:tc>
          <w:tcPr>
            <w:tcW w:w="1134" w:type="dxa"/>
          </w:tcPr>
          <w:p w:rsidR="00740103" w:rsidRDefault="00740103" w:rsidP="00112183">
            <w:r>
              <w:t>1б</w:t>
            </w:r>
          </w:p>
        </w:tc>
        <w:tc>
          <w:tcPr>
            <w:tcW w:w="1984" w:type="dxa"/>
          </w:tcPr>
          <w:p w:rsidR="00740103" w:rsidRPr="00697A20" w:rsidRDefault="00740103" w:rsidP="00112183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740103" w:rsidRPr="00697A20" w:rsidRDefault="00740103" w:rsidP="00112183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40103" w:rsidRPr="00697A20" w:rsidRDefault="00740103" w:rsidP="00112183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740103" w:rsidRPr="00697A20" w:rsidRDefault="00740103" w:rsidP="00112183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740103" w:rsidRPr="00697A20" w:rsidRDefault="00740103" w:rsidP="00112183">
            <w:pPr>
              <w:jc w:val="center"/>
            </w:pPr>
            <w:r>
              <w:t>-</w:t>
            </w:r>
          </w:p>
        </w:tc>
      </w:tr>
      <w:tr w:rsidR="00740103" w:rsidTr="00112183">
        <w:trPr>
          <w:trHeight w:val="267"/>
        </w:trPr>
        <w:tc>
          <w:tcPr>
            <w:tcW w:w="3544" w:type="dxa"/>
            <w:vMerge/>
          </w:tcPr>
          <w:p w:rsidR="00740103" w:rsidRDefault="00740103" w:rsidP="00112183"/>
        </w:tc>
        <w:tc>
          <w:tcPr>
            <w:tcW w:w="1134" w:type="dxa"/>
          </w:tcPr>
          <w:p w:rsidR="00740103" w:rsidRDefault="00740103" w:rsidP="00112183">
            <w:r>
              <w:t>2б</w:t>
            </w:r>
          </w:p>
        </w:tc>
        <w:tc>
          <w:tcPr>
            <w:tcW w:w="1984" w:type="dxa"/>
          </w:tcPr>
          <w:p w:rsidR="00740103" w:rsidRPr="00697A20" w:rsidRDefault="00740103" w:rsidP="00112183">
            <w:pPr>
              <w:jc w:val="center"/>
            </w:pPr>
            <w:r>
              <w:t>1/25%</w:t>
            </w:r>
          </w:p>
        </w:tc>
        <w:tc>
          <w:tcPr>
            <w:tcW w:w="1843" w:type="dxa"/>
          </w:tcPr>
          <w:p w:rsidR="00740103" w:rsidRPr="00697A20" w:rsidRDefault="00740103" w:rsidP="00112183">
            <w:pPr>
              <w:jc w:val="center"/>
            </w:pPr>
            <w:r>
              <w:t>2/50%</w:t>
            </w:r>
          </w:p>
        </w:tc>
        <w:tc>
          <w:tcPr>
            <w:tcW w:w="1701" w:type="dxa"/>
          </w:tcPr>
          <w:p w:rsidR="00740103" w:rsidRPr="00697A20" w:rsidRDefault="00740103" w:rsidP="00112183">
            <w:pPr>
              <w:jc w:val="center"/>
            </w:pPr>
            <w:r>
              <w:t>3/75%</w:t>
            </w:r>
          </w:p>
        </w:tc>
        <w:tc>
          <w:tcPr>
            <w:tcW w:w="1985" w:type="dxa"/>
          </w:tcPr>
          <w:p w:rsidR="00740103" w:rsidRPr="00697A20" w:rsidRDefault="00740103" w:rsidP="00112183">
            <w:pPr>
              <w:jc w:val="center"/>
            </w:pPr>
            <w:r>
              <w:t>2/50%</w:t>
            </w:r>
          </w:p>
        </w:tc>
        <w:tc>
          <w:tcPr>
            <w:tcW w:w="2126" w:type="dxa"/>
          </w:tcPr>
          <w:p w:rsidR="00740103" w:rsidRPr="00697A20" w:rsidRDefault="00740103" w:rsidP="00112183">
            <w:pPr>
              <w:jc w:val="center"/>
            </w:pPr>
            <w:r>
              <w:t>1/25%</w:t>
            </w:r>
          </w:p>
        </w:tc>
      </w:tr>
      <w:tr w:rsidR="00740103" w:rsidTr="00112183">
        <w:trPr>
          <w:trHeight w:val="258"/>
        </w:trPr>
        <w:tc>
          <w:tcPr>
            <w:tcW w:w="3544" w:type="dxa"/>
            <w:vMerge/>
          </w:tcPr>
          <w:p w:rsidR="00740103" w:rsidRDefault="00740103" w:rsidP="00112183"/>
        </w:tc>
        <w:tc>
          <w:tcPr>
            <w:tcW w:w="1134" w:type="dxa"/>
          </w:tcPr>
          <w:p w:rsidR="00740103" w:rsidRDefault="00740103" w:rsidP="00112183">
            <w:r>
              <w:t>3б</w:t>
            </w:r>
          </w:p>
        </w:tc>
        <w:tc>
          <w:tcPr>
            <w:tcW w:w="1984" w:type="dxa"/>
          </w:tcPr>
          <w:p w:rsidR="00740103" w:rsidRPr="00697A20" w:rsidRDefault="00740103" w:rsidP="00112183">
            <w:pPr>
              <w:jc w:val="center"/>
            </w:pPr>
            <w:r>
              <w:t>3/75%</w:t>
            </w:r>
          </w:p>
        </w:tc>
        <w:tc>
          <w:tcPr>
            <w:tcW w:w="1843" w:type="dxa"/>
          </w:tcPr>
          <w:p w:rsidR="00740103" w:rsidRPr="00697A20" w:rsidRDefault="00740103" w:rsidP="00112183">
            <w:pPr>
              <w:jc w:val="center"/>
            </w:pPr>
            <w:r>
              <w:t>2/50%</w:t>
            </w:r>
          </w:p>
        </w:tc>
        <w:tc>
          <w:tcPr>
            <w:tcW w:w="1701" w:type="dxa"/>
          </w:tcPr>
          <w:p w:rsidR="00740103" w:rsidRPr="00697A20" w:rsidRDefault="00740103" w:rsidP="00112183">
            <w:pPr>
              <w:jc w:val="center"/>
            </w:pPr>
            <w:r>
              <w:t>1/25%</w:t>
            </w:r>
          </w:p>
        </w:tc>
        <w:tc>
          <w:tcPr>
            <w:tcW w:w="1985" w:type="dxa"/>
          </w:tcPr>
          <w:p w:rsidR="00740103" w:rsidRPr="00697A20" w:rsidRDefault="00740103" w:rsidP="00112183">
            <w:pPr>
              <w:jc w:val="center"/>
            </w:pPr>
            <w:r>
              <w:t>2/50%</w:t>
            </w:r>
          </w:p>
        </w:tc>
        <w:tc>
          <w:tcPr>
            <w:tcW w:w="2126" w:type="dxa"/>
          </w:tcPr>
          <w:p w:rsidR="00740103" w:rsidRPr="00697A20" w:rsidRDefault="00740103" w:rsidP="00112183">
            <w:pPr>
              <w:jc w:val="center"/>
            </w:pPr>
            <w:r>
              <w:t>2/50%</w:t>
            </w:r>
          </w:p>
        </w:tc>
      </w:tr>
      <w:tr w:rsidR="00740103" w:rsidTr="00112183">
        <w:trPr>
          <w:trHeight w:val="261"/>
        </w:trPr>
        <w:tc>
          <w:tcPr>
            <w:tcW w:w="3544" w:type="dxa"/>
            <w:vMerge/>
          </w:tcPr>
          <w:p w:rsidR="00740103" w:rsidRDefault="00740103" w:rsidP="00112183"/>
        </w:tc>
        <w:tc>
          <w:tcPr>
            <w:tcW w:w="1134" w:type="dxa"/>
          </w:tcPr>
          <w:p w:rsidR="00740103" w:rsidRDefault="00740103" w:rsidP="00112183">
            <w:r>
              <w:t>4б</w:t>
            </w:r>
          </w:p>
        </w:tc>
        <w:tc>
          <w:tcPr>
            <w:tcW w:w="1984" w:type="dxa"/>
          </w:tcPr>
          <w:p w:rsidR="00740103" w:rsidRPr="00697A20" w:rsidRDefault="00740103" w:rsidP="00112183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740103" w:rsidRPr="00697A20" w:rsidRDefault="00740103" w:rsidP="00112183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40103" w:rsidRPr="00697A20" w:rsidRDefault="00740103" w:rsidP="00112183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740103" w:rsidRPr="00697A20" w:rsidRDefault="00740103" w:rsidP="00112183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740103" w:rsidRPr="00697A20" w:rsidRDefault="00740103" w:rsidP="00112183">
            <w:pPr>
              <w:jc w:val="center"/>
            </w:pPr>
            <w:r>
              <w:t>25%</w:t>
            </w:r>
          </w:p>
        </w:tc>
      </w:tr>
      <w:tr w:rsidR="00740103" w:rsidTr="00112183">
        <w:trPr>
          <w:trHeight w:val="252"/>
        </w:trPr>
        <w:tc>
          <w:tcPr>
            <w:tcW w:w="3544" w:type="dxa"/>
            <w:vMerge w:val="restart"/>
          </w:tcPr>
          <w:p w:rsidR="00740103" w:rsidRDefault="00740103" w:rsidP="00112183">
            <w:r>
              <w:t>Подготовительные ЗПР</w:t>
            </w:r>
          </w:p>
          <w:p w:rsidR="00740103" w:rsidRDefault="00740103" w:rsidP="00112183">
            <w:r>
              <w:t>Количество выпускников - 9</w:t>
            </w:r>
          </w:p>
        </w:tc>
        <w:tc>
          <w:tcPr>
            <w:tcW w:w="1134" w:type="dxa"/>
          </w:tcPr>
          <w:p w:rsidR="00740103" w:rsidRDefault="00740103" w:rsidP="00112183">
            <w:r>
              <w:t>1б</w:t>
            </w:r>
          </w:p>
        </w:tc>
        <w:tc>
          <w:tcPr>
            <w:tcW w:w="1984" w:type="dxa"/>
          </w:tcPr>
          <w:p w:rsidR="00740103" w:rsidRPr="00F73B51" w:rsidRDefault="00740103" w:rsidP="00112183">
            <w:pPr>
              <w:jc w:val="center"/>
            </w:pPr>
            <w:r>
              <w:t>1/11%</w:t>
            </w:r>
          </w:p>
        </w:tc>
        <w:tc>
          <w:tcPr>
            <w:tcW w:w="1843" w:type="dxa"/>
          </w:tcPr>
          <w:p w:rsidR="00740103" w:rsidRPr="00F73B51" w:rsidRDefault="00740103" w:rsidP="00112183">
            <w:pPr>
              <w:jc w:val="center"/>
            </w:pPr>
            <w:r>
              <w:t>1/11%</w:t>
            </w:r>
          </w:p>
        </w:tc>
        <w:tc>
          <w:tcPr>
            <w:tcW w:w="1701" w:type="dxa"/>
          </w:tcPr>
          <w:p w:rsidR="00740103" w:rsidRPr="00F73B51" w:rsidRDefault="00740103" w:rsidP="00112183">
            <w:pPr>
              <w:jc w:val="center"/>
            </w:pPr>
            <w:r>
              <w:t>1/11%</w:t>
            </w:r>
          </w:p>
        </w:tc>
        <w:tc>
          <w:tcPr>
            <w:tcW w:w="1985" w:type="dxa"/>
          </w:tcPr>
          <w:p w:rsidR="00740103" w:rsidRPr="00F73B51" w:rsidRDefault="00740103" w:rsidP="00112183">
            <w:pPr>
              <w:jc w:val="center"/>
            </w:pPr>
            <w:r>
              <w:t>1/11%</w:t>
            </w:r>
          </w:p>
        </w:tc>
        <w:tc>
          <w:tcPr>
            <w:tcW w:w="2126" w:type="dxa"/>
          </w:tcPr>
          <w:p w:rsidR="00740103" w:rsidRPr="00F73B51" w:rsidRDefault="00740103" w:rsidP="00112183">
            <w:pPr>
              <w:jc w:val="center"/>
            </w:pPr>
            <w:r>
              <w:t>1/11%</w:t>
            </w:r>
          </w:p>
        </w:tc>
      </w:tr>
      <w:tr w:rsidR="00740103" w:rsidTr="00112183">
        <w:trPr>
          <w:trHeight w:val="255"/>
        </w:trPr>
        <w:tc>
          <w:tcPr>
            <w:tcW w:w="3544" w:type="dxa"/>
            <w:vMerge/>
          </w:tcPr>
          <w:p w:rsidR="00740103" w:rsidRDefault="00740103" w:rsidP="00112183"/>
        </w:tc>
        <w:tc>
          <w:tcPr>
            <w:tcW w:w="1134" w:type="dxa"/>
          </w:tcPr>
          <w:p w:rsidR="00740103" w:rsidRDefault="00740103" w:rsidP="00112183">
            <w:r>
              <w:t>2б</w:t>
            </w:r>
          </w:p>
        </w:tc>
        <w:tc>
          <w:tcPr>
            <w:tcW w:w="1984" w:type="dxa"/>
          </w:tcPr>
          <w:p w:rsidR="00740103" w:rsidRPr="00F73B51" w:rsidRDefault="00740103" w:rsidP="00112183">
            <w:pPr>
              <w:jc w:val="center"/>
            </w:pPr>
            <w:r>
              <w:t>5/55%</w:t>
            </w:r>
          </w:p>
        </w:tc>
        <w:tc>
          <w:tcPr>
            <w:tcW w:w="1843" w:type="dxa"/>
          </w:tcPr>
          <w:p w:rsidR="00740103" w:rsidRPr="00F73B51" w:rsidRDefault="00740103" w:rsidP="00112183">
            <w:pPr>
              <w:jc w:val="center"/>
            </w:pPr>
            <w:r>
              <w:t>5/55%</w:t>
            </w:r>
          </w:p>
        </w:tc>
        <w:tc>
          <w:tcPr>
            <w:tcW w:w="1701" w:type="dxa"/>
          </w:tcPr>
          <w:p w:rsidR="00740103" w:rsidRPr="00F73B51" w:rsidRDefault="00740103" w:rsidP="00112183">
            <w:pPr>
              <w:jc w:val="center"/>
            </w:pPr>
            <w:r>
              <w:t>6/66%</w:t>
            </w:r>
          </w:p>
        </w:tc>
        <w:tc>
          <w:tcPr>
            <w:tcW w:w="1985" w:type="dxa"/>
          </w:tcPr>
          <w:p w:rsidR="00740103" w:rsidRPr="00F73B51" w:rsidRDefault="00740103" w:rsidP="00112183">
            <w:pPr>
              <w:jc w:val="center"/>
            </w:pPr>
            <w:r>
              <w:t>4/44%</w:t>
            </w:r>
          </w:p>
        </w:tc>
        <w:tc>
          <w:tcPr>
            <w:tcW w:w="2126" w:type="dxa"/>
          </w:tcPr>
          <w:p w:rsidR="00740103" w:rsidRPr="00F73B51" w:rsidRDefault="00740103" w:rsidP="00112183">
            <w:pPr>
              <w:jc w:val="center"/>
            </w:pPr>
            <w:r>
              <w:t>3/33%</w:t>
            </w:r>
          </w:p>
        </w:tc>
      </w:tr>
      <w:tr w:rsidR="00740103" w:rsidTr="00112183">
        <w:trPr>
          <w:trHeight w:val="260"/>
        </w:trPr>
        <w:tc>
          <w:tcPr>
            <w:tcW w:w="3544" w:type="dxa"/>
            <w:vMerge/>
          </w:tcPr>
          <w:p w:rsidR="00740103" w:rsidRDefault="00740103" w:rsidP="00112183"/>
        </w:tc>
        <w:tc>
          <w:tcPr>
            <w:tcW w:w="1134" w:type="dxa"/>
          </w:tcPr>
          <w:p w:rsidR="00740103" w:rsidRDefault="00740103" w:rsidP="00112183">
            <w:r>
              <w:t>3б</w:t>
            </w:r>
          </w:p>
        </w:tc>
        <w:tc>
          <w:tcPr>
            <w:tcW w:w="1984" w:type="dxa"/>
          </w:tcPr>
          <w:p w:rsidR="00740103" w:rsidRPr="00F73B51" w:rsidRDefault="00740103" w:rsidP="00112183">
            <w:pPr>
              <w:jc w:val="center"/>
            </w:pPr>
            <w:r>
              <w:t>3/33%</w:t>
            </w:r>
          </w:p>
        </w:tc>
        <w:tc>
          <w:tcPr>
            <w:tcW w:w="1843" w:type="dxa"/>
          </w:tcPr>
          <w:p w:rsidR="00740103" w:rsidRPr="00F73B51" w:rsidRDefault="00740103" w:rsidP="00112183">
            <w:pPr>
              <w:jc w:val="center"/>
            </w:pPr>
            <w:r>
              <w:t>3/33%</w:t>
            </w:r>
          </w:p>
        </w:tc>
        <w:tc>
          <w:tcPr>
            <w:tcW w:w="1701" w:type="dxa"/>
          </w:tcPr>
          <w:p w:rsidR="00740103" w:rsidRPr="00F73B51" w:rsidRDefault="00740103" w:rsidP="00112183">
            <w:pPr>
              <w:jc w:val="center"/>
            </w:pPr>
            <w:r>
              <w:t>2/22%</w:t>
            </w:r>
          </w:p>
        </w:tc>
        <w:tc>
          <w:tcPr>
            <w:tcW w:w="1985" w:type="dxa"/>
          </w:tcPr>
          <w:p w:rsidR="00740103" w:rsidRPr="00F73B51" w:rsidRDefault="00740103" w:rsidP="00112183">
            <w:pPr>
              <w:jc w:val="center"/>
            </w:pPr>
            <w:r>
              <w:t>4/44%</w:t>
            </w:r>
          </w:p>
        </w:tc>
        <w:tc>
          <w:tcPr>
            <w:tcW w:w="2126" w:type="dxa"/>
          </w:tcPr>
          <w:p w:rsidR="00740103" w:rsidRPr="00F73B51" w:rsidRDefault="00740103" w:rsidP="00112183">
            <w:pPr>
              <w:jc w:val="center"/>
            </w:pPr>
            <w:r>
              <w:t>5/55%</w:t>
            </w:r>
          </w:p>
        </w:tc>
      </w:tr>
      <w:tr w:rsidR="00740103" w:rsidTr="00112183">
        <w:trPr>
          <w:trHeight w:val="235"/>
        </w:trPr>
        <w:tc>
          <w:tcPr>
            <w:tcW w:w="3544" w:type="dxa"/>
            <w:vMerge/>
          </w:tcPr>
          <w:p w:rsidR="00740103" w:rsidRDefault="00740103" w:rsidP="00112183"/>
        </w:tc>
        <w:tc>
          <w:tcPr>
            <w:tcW w:w="1134" w:type="dxa"/>
          </w:tcPr>
          <w:p w:rsidR="00740103" w:rsidRDefault="00740103" w:rsidP="00112183">
            <w:r>
              <w:t>4б</w:t>
            </w:r>
          </w:p>
        </w:tc>
        <w:tc>
          <w:tcPr>
            <w:tcW w:w="1984" w:type="dxa"/>
          </w:tcPr>
          <w:p w:rsidR="00740103" w:rsidRPr="00F73B51" w:rsidRDefault="00740103" w:rsidP="00112183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740103" w:rsidRPr="00F73B51" w:rsidRDefault="00740103" w:rsidP="00112183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40103" w:rsidRPr="00F73B51" w:rsidRDefault="00740103" w:rsidP="00112183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740103" w:rsidRPr="00F73B51" w:rsidRDefault="00740103" w:rsidP="00112183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740103" w:rsidRPr="00F73B51" w:rsidRDefault="00740103" w:rsidP="00112183">
            <w:pPr>
              <w:jc w:val="center"/>
            </w:pPr>
            <w:r>
              <w:t>-</w:t>
            </w:r>
          </w:p>
        </w:tc>
      </w:tr>
      <w:tr w:rsidR="00740103" w:rsidTr="00112183">
        <w:tc>
          <w:tcPr>
            <w:tcW w:w="3544" w:type="dxa"/>
          </w:tcPr>
          <w:p w:rsidR="00740103" w:rsidRDefault="00740103" w:rsidP="00112183">
            <w:r>
              <w:t>Всего – 22 ребенка</w:t>
            </w:r>
          </w:p>
        </w:tc>
        <w:tc>
          <w:tcPr>
            <w:tcW w:w="10773" w:type="dxa"/>
            <w:gridSpan w:val="6"/>
          </w:tcPr>
          <w:p w:rsidR="00740103" w:rsidRDefault="00740103" w:rsidP="00112183"/>
        </w:tc>
      </w:tr>
    </w:tbl>
    <w:p w:rsidR="00576DAF" w:rsidRDefault="00740103" w:rsidP="00740103">
      <w:pPr>
        <w:rPr>
          <w:b/>
        </w:rPr>
      </w:pPr>
      <w:r w:rsidRPr="003D0572">
        <w:rPr>
          <w:b/>
        </w:rPr>
        <w:t xml:space="preserve">                </w:t>
      </w:r>
      <w:r>
        <w:rPr>
          <w:b/>
        </w:rPr>
        <w:t xml:space="preserve">         </w:t>
      </w:r>
      <w:r w:rsidRPr="003D0572">
        <w:rPr>
          <w:b/>
        </w:rPr>
        <w:t xml:space="preserve">  </w:t>
      </w:r>
      <w:r>
        <w:rPr>
          <w:b/>
        </w:rPr>
        <w:t xml:space="preserve">                                      </w:t>
      </w:r>
    </w:p>
    <w:p w:rsidR="00740103" w:rsidRPr="003D0572" w:rsidRDefault="00576DAF" w:rsidP="00740103">
      <w:pPr>
        <w:rPr>
          <w:b/>
        </w:rPr>
      </w:pPr>
      <w:r>
        <w:rPr>
          <w:b/>
        </w:rPr>
        <w:t xml:space="preserve">                                                                    </w:t>
      </w:r>
      <w:r w:rsidR="00740103">
        <w:rPr>
          <w:b/>
        </w:rPr>
        <w:t xml:space="preserve"> </w:t>
      </w:r>
      <w:r w:rsidR="00740103" w:rsidRPr="003D0572">
        <w:rPr>
          <w:b/>
        </w:rPr>
        <w:t xml:space="preserve">Информация о качестве </w:t>
      </w:r>
      <w:proofErr w:type="spellStart"/>
      <w:r w:rsidR="00740103" w:rsidRPr="003D0572">
        <w:rPr>
          <w:b/>
        </w:rPr>
        <w:t>коррекционно</w:t>
      </w:r>
      <w:proofErr w:type="spellEnd"/>
      <w:r w:rsidR="00740103" w:rsidRPr="003D0572">
        <w:rPr>
          <w:b/>
        </w:rPr>
        <w:t xml:space="preserve"> – развивающей работы</w:t>
      </w:r>
    </w:p>
    <w:tbl>
      <w:tblPr>
        <w:tblW w:w="143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567"/>
        <w:gridCol w:w="2268"/>
        <w:gridCol w:w="1134"/>
        <w:gridCol w:w="992"/>
        <w:gridCol w:w="1134"/>
        <w:gridCol w:w="850"/>
        <w:gridCol w:w="1843"/>
        <w:gridCol w:w="1843"/>
        <w:gridCol w:w="1701"/>
      </w:tblGrid>
      <w:tr w:rsidR="00740103" w:rsidTr="00112183">
        <w:trPr>
          <w:cantSplit/>
          <w:trHeight w:val="4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0103" w:rsidRDefault="00740103" w:rsidP="00112183">
            <w:pPr>
              <w:ind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Диагноз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03" w:rsidRDefault="00740103" w:rsidP="00112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детей, зачисленных в группу на начало учебного года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03" w:rsidRDefault="00740103" w:rsidP="00112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детей, переведенных в следующую возрастную группу на конец учебного года</w:t>
            </w:r>
          </w:p>
          <w:p w:rsidR="00740103" w:rsidRDefault="00740103" w:rsidP="00112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(указать направленность группы)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03" w:rsidRDefault="00740103" w:rsidP="00112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выпускников</w:t>
            </w:r>
          </w:p>
        </w:tc>
      </w:tr>
      <w:tr w:rsidR="00740103" w:rsidTr="00112183">
        <w:trPr>
          <w:cantSplit/>
          <w:trHeight w:val="5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03" w:rsidRDefault="00740103" w:rsidP="00112183">
            <w:pPr>
              <w:rPr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03" w:rsidRDefault="00740103" w:rsidP="00112183">
            <w:pPr>
              <w:rPr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0103" w:rsidRDefault="00740103" w:rsidP="00112183"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В общеразвивающую</w:t>
            </w:r>
          </w:p>
          <w:p w:rsidR="00740103" w:rsidRDefault="00740103" w:rsidP="00112183"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группу</w:t>
            </w:r>
          </w:p>
          <w:p w:rsidR="00740103" w:rsidRDefault="00740103" w:rsidP="00112183"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(диагноз</w:t>
            </w:r>
          </w:p>
          <w:p w:rsidR="00740103" w:rsidRDefault="00740103" w:rsidP="00112183"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снят)</w:t>
            </w:r>
          </w:p>
          <w:p w:rsidR="00740103" w:rsidRDefault="00740103" w:rsidP="00112183">
            <w:pPr>
              <w:ind w:left="-57" w:right="-57"/>
              <w:rPr>
                <w:lang w:eastAsia="en-US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03" w:rsidRDefault="00740103" w:rsidP="00112183"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Оставлены в</w:t>
            </w:r>
          </w:p>
          <w:p w:rsidR="00740103" w:rsidRDefault="00740103" w:rsidP="00112183"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 xml:space="preserve">        коррекционной группе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03" w:rsidRDefault="00740103" w:rsidP="001121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Из них выпущено:</w:t>
            </w:r>
          </w:p>
        </w:tc>
      </w:tr>
      <w:tr w:rsidR="00740103" w:rsidTr="00112183">
        <w:trPr>
          <w:cantSplit/>
          <w:trHeight w:val="10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03" w:rsidRDefault="00740103" w:rsidP="00112183">
            <w:pPr>
              <w:rPr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03" w:rsidRDefault="00740103" w:rsidP="00112183">
            <w:pPr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0103" w:rsidRDefault="00740103" w:rsidP="00112183">
            <w:pPr>
              <w:ind w:left="-57" w:right="-57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103" w:rsidRDefault="00740103" w:rsidP="00112183"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со</w:t>
            </w:r>
          </w:p>
          <w:p w:rsidR="00740103" w:rsidRDefault="00740103" w:rsidP="00112183"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значит.</w:t>
            </w:r>
          </w:p>
          <w:p w:rsidR="00740103" w:rsidRDefault="00740103" w:rsidP="00112183">
            <w:pPr>
              <w:ind w:left="-57" w:right="-57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улучше</w:t>
            </w:r>
            <w:proofErr w:type="spellEnd"/>
          </w:p>
          <w:p w:rsidR="00740103" w:rsidRDefault="00740103" w:rsidP="00112183">
            <w:pPr>
              <w:ind w:left="-57" w:right="-57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103" w:rsidRDefault="00740103" w:rsidP="00112183"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без</w:t>
            </w:r>
          </w:p>
          <w:p w:rsidR="00740103" w:rsidRDefault="00740103" w:rsidP="00112183">
            <w:pPr>
              <w:ind w:left="-57" w:right="-57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улучше</w:t>
            </w:r>
            <w:proofErr w:type="spellEnd"/>
          </w:p>
          <w:p w:rsidR="00740103" w:rsidRDefault="00740103" w:rsidP="00112183">
            <w:pPr>
              <w:ind w:left="-57" w:right="-57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103" w:rsidRDefault="00740103" w:rsidP="00112183"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с чистой</w:t>
            </w:r>
          </w:p>
          <w:p w:rsidR="00740103" w:rsidRDefault="00740103" w:rsidP="00112183"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речью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</w:p>
          <w:p w:rsidR="00740103" w:rsidRDefault="00740103" w:rsidP="001121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03" w:rsidRDefault="00740103" w:rsidP="00112183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обще-</w:t>
            </w:r>
          </w:p>
          <w:p w:rsidR="00740103" w:rsidRDefault="00740103" w:rsidP="00112183">
            <w:pPr>
              <w:ind w:left="-57" w:right="-57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образова</w:t>
            </w:r>
            <w:proofErr w:type="spellEnd"/>
          </w:p>
          <w:p w:rsidR="00740103" w:rsidRDefault="00740103" w:rsidP="00112183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тельную</w:t>
            </w:r>
          </w:p>
          <w:p w:rsidR="00740103" w:rsidRDefault="00740103" w:rsidP="00112183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03" w:rsidRDefault="00740103" w:rsidP="00112183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спец</w:t>
            </w:r>
          </w:p>
          <w:p w:rsidR="00740103" w:rsidRDefault="00740103" w:rsidP="00112183">
            <w:pPr>
              <w:ind w:left="-57" w:right="-57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коррек</w:t>
            </w:r>
            <w:proofErr w:type="spellEnd"/>
            <w:r>
              <w:rPr>
                <w:lang w:eastAsia="en-US"/>
              </w:rPr>
              <w:t>-</w:t>
            </w:r>
          </w:p>
          <w:p w:rsidR="00740103" w:rsidRDefault="00740103" w:rsidP="00112183">
            <w:pPr>
              <w:ind w:left="-57" w:right="-57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ционную</w:t>
            </w:r>
            <w:proofErr w:type="spellEnd"/>
          </w:p>
          <w:p w:rsidR="00740103" w:rsidRDefault="00740103" w:rsidP="00112183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03" w:rsidRDefault="00740103" w:rsidP="00112183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спец</w:t>
            </w:r>
          </w:p>
          <w:p w:rsidR="00740103" w:rsidRDefault="00740103" w:rsidP="00112183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(корр.)</w:t>
            </w:r>
          </w:p>
          <w:p w:rsidR="00740103" w:rsidRDefault="00740103" w:rsidP="00112183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</w:tr>
      <w:tr w:rsidR="00740103" w:rsidTr="00112183">
        <w:trPr>
          <w:cantSplit/>
          <w:trHeight w:val="4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103" w:rsidRDefault="00740103" w:rsidP="00112183">
            <w:pPr>
              <w:rPr>
                <w:lang w:eastAsia="en-US"/>
              </w:rPr>
            </w:pPr>
            <w:r>
              <w:rPr>
                <w:lang w:eastAsia="en-US"/>
              </w:rPr>
              <w:t>ТНР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03" w:rsidRDefault="00740103" w:rsidP="00112183"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 xml:space="preserve">Средний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40103" w:rsidTr="00112183">
        <w:trPr>
          <w:cantSplit/>
          <w:trHeight w:val="4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103" w:rsidRDefault="00740103" w:rsidP="0011218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tabs>
                <w:tab w:val="left" w:pos="889"/>
              </w:tabs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Старший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40103" w:rsidTr="00112183">
        <w:trPr>
          <w:cantSplit/>
          <w:trHeight w:val="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03" w:rsidRDefault="00740103" w:rsidP="0011218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tabs>
                <w:tab w:val="left" w:pos="889"/>
              </w:tabs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Подготовительный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40103" w:rsidTr="00112183">
        <w:trPr>
          <w:cantSplit/>
          <w:trHeight w:val="3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rPr>
                <w:lang w:eastAsia="en-US"/>
              </w:rPr>
            </w:pPr>
          </w:p>
          <w:p w:rsidR="00740103" w:rsidRDefault="00740103" w:rsidP="001121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ЗПР</w:t>
            </w:r>
          </w:p>
          <w:p w:rsidR="00740103" w:rsidRDefault="00740103" w:rsidP="0011218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03" w:rsidRDefault="00740103" w:rsidP="00112183"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 xml:space="preserve">Средний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40103" w:rsidTr="00112183">
        <w:trPr>
          <w:cantSplit/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103" w:rsidRDefault="00740103" w:rsidP="0011218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03" w:rsidRDefault="00740103" w:rsidP="00112183">
            <w:pPr>
              <w:tabs>
                <w:tab w:val="left" w:pos="889"/>
              </w:tabs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Старший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tabs>
                <w:tab w:val="left" w:pos="889"/>
              </w:tabs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40103" w:rsidTr="00112183">
        <w:trPr>
          <w:cantSplit/>
          <w:trHeight w:val="4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103" w:rsidRDefault="00740103" w:rsidP="0011218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0103" w:rsidRDefault="00740103" w:rsidP="00112183">
            <w:pPr>
              <w:tabs>
                <w:tab w:val="left" w:pos="889"/>
              </w:tabs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Подготовительный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tabs>
                <w:tab w:val="left" w:pos="889"/>
              </w:tabs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40103" w:rsidTr="00112183">
        <w:trPr>
          <w:cantSplit/>
          <w:trHeight w:val="48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03" w:rsidRDefault="00740103" w:rsidP="00112183">
            <w:pPr>
              <w:tabs>
                <w:tab w:val="left" w:pos="889"/>
              </w:tabs>
              <w:spacing w:line="276" w:lineRule="auto"/>
              <w:ind w:firstLine="104"/>
              <w:rPr>
                <w:lang w:eastAsia="en-US"/>
              </w:rPr>
            </w:pPr>
            <w:r>
              <w:rPr>
                <w:lang w:eastAsia="en-US"/>
              </w:rPr>
              <w:t>Всего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03" w:rsidRDefault="00740103" w:rsidP="00112183">
            <w:pPr>
              <w:spacing w:after="20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3" w:rsidRDefault="00740103" w:rsidP="001121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576DAF" w:rsidRDefault="00576DAF" w:rsidP="00740103">
      <w:pPr>
        <w:ind w:firstLine="567"/>
        <w:contextualSpacing/>
      </w:pPr>
    </w:p>
    <w:p w:rsidR="00740103" w:rsidRPr="001D1D49" w:rsidRDefault="00740103" w:rsidP="00740103">
      <w:pPr>
        <w:ind w:firstLine="567"/>
        <w:contextualSpacing/>
      </w:pPr>
      <w:r w:rsidRPr="001D1D49">
        <w:t xml:space="preserve">Информация свидетельствует о </w:t>
      </w:r>
      <w:proofErr w:type="gramStart"/>
      <w:r w:rsidRPr="001D1D49">
        <w:t>положительной  динамике</w:t>
      </w:r>
      <w:proofErr w:type="gramEnd"/>
      <w:r w:rsidRPr="001D1D49">
        <w:t xml:space="preserve">  показателей умственного и физического развития детей, выпускающихся в школу.  </w:t>
      </w:r>
      <w:r w:rsidRPr="001D1D49">
        <w:rPr>
          <w:bCs/>
          <w:spacing w:val="-2"/>
          <w:position w:val="-2"/>
        </w:rPr>
        <w:t xml:space="preserve">На первый взгляд, динамика может показаться незначительной, но следует учесть тот факт, что наряду с детьми из группы общеразвивающей </w:t>
      </w:r>
      <w:proofErr w:type="gramStart"/>
      <w:r w:rsidRPr="001D1D49">
        <w:rPr>
          <w:bCs/>
          <w:spacing w:val="-2"/>
          <w:position w:val="-2"/>
        </w:rPr>
        <w:t>направленности  в</w:t>
      </w:r>
      <w:proofErr w:type="gramEnd"/>
      <w:r w:rsidRPr="001D1D49">
        <w:rPr>
          <w:bCs/>
          <w:spacing w:val="-2"/>
          <w:position w:val="-2"/>
        </w:rPr>
        <w:t xml:space="preserve"> школу выпускаются дети из  групп компенсирующей направленности для детей</w:t>
      </w:r>
      <w:r>
        <w:rPr>
          <w:bCs/>
          <w:spacing w:val="-2"/>
          <w:position w:val="-2"/>
        </w:rPr>
        <w:t xml:space="preserve"> с ЗПР и для детей с ТНР. </w:t>
      </w:r>
    </w:p>
    <w:p w:rsidR="00740103" w:rsidRPr="001D1D49" w:rsidRDefault="00740103" w:rsidP="00740103">
      <w:pPr>
        <w:contextualSpacing/>
      </w:pPr>
      <w:r>
        <w:lastRenderedPageBreak/>
        <w:t xml:space="preserve">         </w:t>
      </w:r>
      <w:r w:rsidRPr="001D1D49">
        <w:t>Учителями школ отмеча</w:t>
      </w:r>
      <w:r w:rsidRPr="001D1D49">
        <w:softHyphen/>
        <w:t>ется высокий уровень развития у выпускников произвольности психичес</w:t>
      </w:r>
      <w:r w:rsidRPr="001D1D49">
        <w:softHyphen/>
        <w:t xml:space="preserve">ких процессов, способности к </w:t>
      </w:r>
      <w:proofErr w:type="spellStart"/>
      <w:r w:rsidRPr="001D1D49">
        <w:t>саморегуляции</w:t>
      </w:r>
      <w:proofErr w:type="spellEnd"/>
      <w:r w:rsidRPr="001D1D49">
        <w:t xml:space="preserve"> поведения, самооцен</w:t>
      </w:r>
      <w:r w:rsidRPr="001D1D49">
        <w:softHyphen/>
        <w:t>ке. Дети из групп компенсирующей направленности обладают достаточным объемом знаний для последующего освоения школьной программы.</w:t>
      </w:r>
    </w:p>
    <w:p w:rsidR="00740103" w:rsidRPr="000F04C5" w:rsidRDefault="00740103" w:rsidP="00740103">
      <w:pPr>
        <w:contextualSpacing/>
      </w:pPr>
      <w:r>
        <w:rPr>
          <w:b/>
        </w:rPr>
        <w:t xml:space="preserve">       Вывод: </w:t>
      </w:r>
      <w:r w:rsidRPr="000F04C5">
        <w:t xml:space="preserve">реализация </w:t>
      </w:r>
      <w:proofErr w:type="gramStart"/>
      <w:r w:rsidRPr="000F04C5">
        <w:t>ФГОС  направлена</w:t>
      </w:r>
      <w:proofErr w:type="gramEnd"/>
      <w:r w:rsidRPr="000F04C5">
        <w:t xml:space="preserve"> на создание оптимальных условий для развития детей дошкольного возраста в современных условиях,  реализации права ребенка на доступное, качественное образование. В детском саду созданы условия, обеспечивающие развитие собственной внутренней жизни ребенка, как </w:t>
      </w:r>
      <w:proofErr w:type="gramStart"/>
      <w:r w:rsidRPr="000F04C5">
        <w:t>фактора</w:t>
      </w:r>
      <w:proofErr w:type="gramEnd"/>
      <w:r w:rsidRPr="000F04C5">
        <w:t xml:space="preserve"> обеспечивающего готовность к школьному обучению, на основе создания условий обеспечивающих физическое, психическое, нравственное здоровье дошкольника, условий развития игровой и других видов продуктивной деятельности, условий вхождения ребенка в мир социальных отношений.</w:t>
      </w:r>
    </w:p>
    <w:p w:rsidR="00740103" w:rsidRPr="00F04EF2" w:rsidRDefault="00740103" w:rsidP="00740103">
      <w:pPr>
        <w:contextualSpacing/>
        <w:rPr>
          <w:b/>
        </w:rPr>
      </w:pPr>
      <w:r>
        <w:rPr>
          <w:b/>
        </w:rPr>
        <w:t xml:space="preserve"> </w:t>
      </w:r>
    </w:p>
    <w:p w:rsidR="00740103" w:rsidRDefault="00740103" w:rsidP="00740103">
      <w:pPr>
        <w:pStyle w:val="2"/>
        <w:ind w:right="1090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Анализ организации учебного процесса </w:t>
      </w:r>
    </w:p>
    <w:p w:rsidR="00740103" w:rsidRDefault="0096424C" w:rsidP="00740103">
      <w:pPr>
        <w:ind w:left="81" w:right="2" w:firstLine="567"/>
      </w:pPr>
      <w:r>
        <w:t>Учебный план Д</w:t>
      </w:r>
      <w:r w:rsidR="00740103">
        <w:t xml:space="preserve">етского сада № 100 является нормативным документом, регламентирующим организацию образовательного процесса в ДОУ с учетом специфики работы учреждения учебно-методического, кадрового и материально-технического оснащения. </w:t>
      </w:r>
    </w:p>
    <w:p w:rsidR="00740103" w:rsidRDefault="00740103" w:rsidP="00740103">
      <w:pPr>
        <w:ind w:left="654" w:right="2"/>
      </w:pPr>
      <w:r>
        <w:t xml:space="preserve">Основными задачами учебного плана являются: </w:t>
      </w:r>
    </w:p>
    <w:p w:rsidR="00740103" w:rsidRDefault="00740103" w:rsidP="00740103">
      <w:pPr>
        <w:numPr>
          <w:ilvl w:val="0"/>
          <w:numId w:val="5"/>
        </w:numPr>
        <w:ind w:right="2" w:hanging="360"/>
      </w:pPr>
      <w:r>
        <w:t xml:space="preserve">Регулирование объема образовательной нагрузки. </w:t>
      </w:r>
    </w:p>
    <w:p w:rsidR="00740103" w:rsidRDefault="00740103" w:rsidP="00740103">
      <w:pPr>
        <w:numPr>
          <w:ilvl w:val="0"/>
          <w:numId w:val="5"/>
        </w:numPr>
        <w:ind w:right="2" w:hanging="360"/>
      </w:pPr>
      <w:r>
        <w:t xml:space="preserve">Реализация ФГОС ДО (Приказ Министерства образования и науки от 17.10.2013г. № 1155). </w:t>
      </w:r>
    </w:p>
    <w:p w:rsidR="00740103" w:rsidRDefault="00740103" w:rsidP="00740103">
      <w:pPr>
        <w:ind w:left="81" w:right="2" w:firstLine="567"/>
      </w:pPr>
      <w:r>
        <w:t xml:space="preserve">В учебном плане выделены две части – инвариантная часть реализует обязательную часть образовательной программы и вариативная – учитывающая условия детского сада, интересы, возрастные и индивидуальные особенности воспитанников, запросы родителей (законных представителей). Содержание </w:t>
      </w:r>
      <w:proofErr w:type="spellStart"/>
      <w:r>
        <w:t>воспитательно</w:t>
      </w:r>
      <w:proofErr w:type="spellEnd"/>
      <w:r>
        <w:t xml:space="preserve">-образовательного процесса включает совокупность образовательных областей «Физическое развитие», «Речевое развитие», «Художественно-эстетическое развитие», «Социально-коммуникативное развитие», «Познавательное развитие». </w:t>
      </w:r>
    </w:p>
    <w:p w:rsidR="00740103" w:rsidRDefault="00740103" w:rsidP="00740103">
      <w:pPr>
        <w:ind w:left="81" w:right="2" w:firstLine="567"/>
      </w:pPr>
      <w:r>
        <w:t xml:space="preserve">Образовательная деятельность осуществляется в процессе организации различных компонентов детской деятельности с учетом принципа интеграции образовательных областей. </w:t>
      </w:r>
    </w:p>
    <w:p w:rsidR="00740103" w:rsidRDefault="00740103" w:rsidP="00740103">
      <w:pPr>
        <w:spacing w:after="10"/>
        <w:ind w:left="62" w:right="-8" w:firstLine="708"/>
        <w:jc w:val="left"/>
      </w:pPr>
      <w:r>
        <w:t xml:space="preserve">Образовательный процесс организован в первую и вторую половину дня в соответствии с требованиями п.11.11, п. 11.12 СанПиН 2.4.1.3049-13 «Санитарно-эпидемиологические правила к устройству, содержанию и организации режима работы дошкольной образовательной организации». </w:t>
      </w:r>
    </w:p>
    <w:p w:rsidR="00740103" w:rsidRDefault="00740103" w:rsidP="00740103">
      <w:pPr>
        <w:ind w:left="81" w:right="2" w:firstLine="567"/>
      </w:pPr>
      <w:r>
        <w:t xml:space="preserve">Календарный учебный график определяет продолжительность учебного года, сроки перерывов в организации НОД, сроки проведения </w:t>
      </w:r>
      <w:proofErr w:type="gramStart"/>
      <w:r>
        <w:t>праздничных  традиционных</w:t>
      </w:r>
      <w:proofErr w:type="gramEnd"/>
      <w:r>
        <w:t xml:space="preserve">  мероприятий учреждения. </w:t>
      </w:r>
    </w:p>
    <w:p w:rsidR="00740103" w:rsidRDefault="00740103" w:rsidP="00740103">
      <w:pPr>
        <w:ind w:left="91" w:right="2"/>
      </w:pPr>
      <w:r>
        <w:t xml:space="preserve">        Расписание НОД на 2015-2016 учебный год составлен в соответствии требованиям СанПиН 2.4.1.3049-13 «Санитарно-эпидемиологические правила к устройству, содержанию и организации режима работы дошкольной образовательной организации». </w:t>
      </w:r>
    </w:p>
    <w:p w:rsidR="00740103" w:rsidRDefault="00740103" w:rsidP="00740103">
      <w:pPr>
        <w:ind w:left="81" w:right="2" w:firstLine="567"/>
      </w:pPr>
      <w:r>
        <w:t xml:space="preserve">Непосредственно-образовательная деятельность, требующая повышенной познавательной активности и </w:t>
      </w:r>
      <w:proofErr w:type="gramStart"/>
      <w:r>
        <w:t>умственной напряженности</w:t>
      </w:r>
      <w:proofErr w:type="gramEnd"/>
      <w:r>
        <w:t xml:space="preserve"> проводится в первой половине дня и в дни наиболее высокой работоспособности детей (вторник, среда).  </w:t>
      </w:r>
    </w:p>
    <w:p w:rsidR="00740103" w:rsidRDefault="00740103" w:rsidP="00740103">
      <w:pPr>
        <w:ind w:left="81" w:right="2" w:firstLine="567"/>
      </w:pPr>
      <w:r w:rsidRPr="000F04C5">
        <w:rPr>
          <w:b/>
          <w:i/>
        </w:rPr>
        <w:t>Вывод:</w:t>
      </w:r>
      <w:r>
        <w:rPr>
          <w:i/>
        </w:rPr>
        <w:t xml:space="preserve"> </w:t>
      </w:r>
      <w:r>
        <w:t xml:space="preserve">исходя из вышеизложенного, можно заключить, что организация учебного процесса в детском саде осуществляется на основании законодательных актов РФ и обеспечивает благоприятные условия развития способностей, творческого потенциала каждого ребенка, </w:t>
      </w:r>
      <w:r>
        <w:lastRenderedPageBreak/>
        <w:t xml:space="preserve">определяет </w:t>
      </w:r>
      <w:proofErr w:type="spellStart"/>
      <w:r>
        <w:t>здоровьесберегающую</w:t>
      </w:r>
      <w:proofErr w:type="spellEnd"/>
      <w:r>
        <w:t xml:space="preserve"> и </w:t>
      </w:r>
      <w:proofErr w:type="spellStart"/>
      <w:r>
        <w:t>здоровьесохраняющую</w:t>
      </w:r>
      <w:proofErr w:type="spellEnd"/>
      <w:r>
        <w:t xml:space="preserve"> направленность </w:t>
      </w:r>
      <w:proofErr w:type="spellStart"/>
      <w:r>
        <w:t>воспитательно</w:t>
      </w:r>
      <w:proofErr w:type="spellEnd"/>
      <w:r>
        <w:t xml:space="preserve">-образовательного процесса, обеспечивает использование в образовательной деятельности форм и методов работы с детьми, соответствующих их возрастным и индивидуальным особенностям, поддержку взрослыми положительного доброжелательного отношения детей в разных видах деятельности, поддержку инициативы и самостоятельности каждого ребенка. </w:t>
      </w:r>
    </w:p>
    <w:p w:rsidR="00740103" w:rsidRDefault="00740103" w:rsidP="00740103">
      <w:pPr>
        <w:spacing w:after="35" w:line="259" w:lineRule="auto"/>
        <w:ind w:left="644" w:right="0" w:firstLine="0"/>
        <w:jc w:val="left"/>
      </w:pPr>
      <w:r>
        <w:t xml:space="preserve"> </w:t>
      </w:r>
    </w:p>
    <w:p w:rsidR="00740103" w:rsidRDefault="00740103" w:rsidP="00740103">
      <w:pPr>
        <w:pStyle w:val="2"/>
        <w:spacing w:after="55"/>
        <w:ind w:left="2083" w:right="0"/>
        <w:jc w:val="left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Анализ качества кадрового, учебно-методического, библиотечно-информационного обеспечения </w:t>
      </w:r>
    </w:p>
    <w:p w:rsidR="00740103" w:rsidRDefault="00740103" w:rsidP="00740103">
      <w:pPr>
        <w:tabs>
          <w:tab w:val="left" w:pos="513"/>
        </w:tabs>
        <w:ind w:firstLine="567"/>
        <w:contextualSpacing/>
      </w:pPr>
      <w:r w:rsidRPr="00A22ADA">
        <w:t>Кадровая политика детского сада опирается на развитие профессиональной компетентности педагогов и личностно-ориентированный подход к детям. Все специалисты работают взаимосвязано. Воспитатель отвечает за полноценное воспитание и развитие ребенка, узкие специалисты согласовывают с воспитателями краткосрочные и перспективные планы работы, придерживаются принципа тематического единства при выборе содержания образовательной работы.</w:t>
      </w:r>
    </w:p>
    <w:p w:rsidR="00576DAF" w:rsidRDefault="00576DAF" w:rsidP="00740103">
      <w:pPr>
        <w:tabs>
          <w:tab w:val="left" w:pos="513"/>
        </w:tabs>
        <w:ind w:firstLine="567"/>
        <w:contextualSpacing/>
      </w:pPr>
    </w:p>
    <w:p w:rsidR="00740103" w:rsidRDefault="00740103" w:rsidP="00740103">
      <w:pPr>
        <w:contextualSpacing/>
        <w:rPr>
          <w:b/>
          <w:i/>
        </w:rPr>
      </w:pPr>
      <w:r>
        <w:rPr>
          <w:b/>
          <w:i/>
        </w:rPr>
        <w:t xml:space="preserve">                                5.1. </w:t>
      </w:r>
      <w:r w:rsidRPr="00B35F45">
        <w:rPr>
          <w:b/>
          <w:i/>
        </w:rPr>
        <w:t>Анализ образовательного уровня педагогических и руководящих работников детского сада</w:t>
      </w:r>
    </w:p>
    <w:tbl>
      <w:tblPr>
        <w:tblpPr w:leftFromText="180" w:rightFromText="180" w:vertAnchor="text" w:horzAnchor="page" w:tblpX="2311" w:tblpY="116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1275"/>
        <w:gridCol w:w="1276"/>
        <w:gridCol w:w="1276"/>
        <w:gridCol w:w="1276"/>
        <w:gridCol w:w="1134"/>
        <w:gridCol w:w="1729"/>
      </w:tblGrid>
      <w:tr w:rsidR="00740103" w:rsidRPr="00123969" w:rsidTr="00112183">
        <w:trPr>
          <w:trHeight w:val="267"/>
        </w:trPr>
        <w:tc>
          <w:tcPr>
            <w:tcW w:w="2093" w:type="dxa"/>
            <w:vMerge w:val="restart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 w:rsidRPr="00AD7BEE">
              <w:t>Годы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 w:rsidRPr="00AD7BEE">
              <w:t>Всего педагогов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 w:rsidRPr="00AD7BEE">
              <w:t>Высшее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 w:rsidRPr="00AD7BEE">
              <w:t>СПО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 w:rsidRPr="00AD7BEE">
              <w:t>НПО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 w:rsidRPr="00AD7BEE">
              <w:t>Полное среднее</w:t>
            </w:r>
          </w:p>
        </w:tc>
        <w:tc>
          <w:tcPr>
            <w:tcW w:w="2863" w:type="dxa"/>
            <w:gridSpan w:val="2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 w:rsidRPr="00AD7BEE">
              <w:t>В том числе обучаются</w:t>
            </w:r>
          </w:p>
        </w:tc>
      </w:tr>
      <w:tr w:rsidR="00740103" w:rsidRPr="00123969" w:rsidTr="00112183">
        <w:trPr>
          <w:trHeight w:val="419"/>
        </w:trPr>
        <w:tc>
          <w:tcPr>
            <w:tcW w:w="2093" w:type="dxa"/>
            <w:vMerge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0103" w:rsidRPr="00AD7BEE" w:rsidRDefault="00740103" w:rsidP="00112183">
            <w:pPr>
              <w:contextualSpacing/>
              <w:jc w:val="center"/>
            </w:pPr>
            <w:r w:rsidRPr="00AD7BEE">
              <w:t>В ОУ ВПО</w:t>
            </w:r>
          </w:p>
        </w:tc>
        <w:tc>
          <w:tcPr>
            <w:tcW w:w="1729" w:type="dxa"/>
            <w:shd w:val="clear" w:color="auto" w:fill="auto"/>
          </w:tcPr>
          <w:p w:rsidR="00740103" w:rsidRPr="00AD7BEE" w:rsidRDefault="00740103" w:rsidP="00112183">
            <w:pPr>
              <w:contextualSpacing/>
              <w:jc w:val="center"/>
            </w:pPr>
            <w:r w:rsidRPr="00AD7BEE">
              <w:t>В ОУ СПО</w:t>
            </w:r>
          </w:p>
        </w:tc>
      </w:tr>
      <w:tr w:rsidR="00740103" w:rsidRPr="00123969" w:rsidTr="00112183">
        <w:tc>
          <w:tcPr>
            <w:tcW w:w="2093" w:type="dxa"/>
            <w:shd w:val="clear" w:color="auto" w:fill="auto"/>
          </w:tcPr>
          <w:p w:rsidR="00740103" w:rsidRPr="00AD7BEE" w:rsidRDefault="00740103" w:rsidP="00112183">
            <w:pPr>
              <w:contextualSpacing/>
              <w:jc w:val="center"/>
            </w:pPr>
            <w:r w:rsidRPr="00AD7BEE">
              <w:t xml:space="preserve">2013-2014 </w:t>
            </w:r>
            <w:proofErr w:type="spellStart"/>
            <w:r w:rsidRPr="00AD7BEE">
              <w:t>уч.г</w:t>
            </w:r>
            <w:proofErr w:type="spellEnd"/>
            <w:r w:rsidRPr="00AD7BEE">
              <w:t>.</w:t>
            </w:r>
          </w:p>
          <w:p w:rsidR="00740103" w:rsidRPr="00AD7BEE" w:rsidRDefault="00740103" w:rsidP="00112183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 w:rsidRPr="00AD7BEE">
              <w:t>18</w:t>
            </w:r>
          </w:p>
        </w:tc>
        <w:tc>
          <w:tcPr>
            <w:tcW w:w="1275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 w:rsidRPr="00AD7BEE">
              <w:t>6 (33%)</w:t>
            </w:r>
          </w:p>
        </w:tc>
        <w:tc>
          <w:tcPr>
            <w:tcW w:w="1276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 w:rsidRPr="00AD7BEE">
              <w:t>10 (56%)</w:t>
            </w:r>
          </w:p>
        </w:tc>
        <w:tc>
          <w:tcPr>
            <w:tcW w:w="1276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 w:rsidRPr="00AD7BEE">
              <w:t>2(11%)</w:t>
            </w:r>
          </w:p>
        </w:tc>
        <w:tc>
          <w:tcPr>
            <w:tcW w:w="1276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 w:rsidRPr="00AD7BEE">
              <w:t>-</w:t>
            </w:r>
          </w:p>
        </w:tc>
        <w:tc>
          <w:tcPr>
            <w:tcW w:w="1134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 w:rsidRPr="00AD7BEE">
              <w:t>1</w:t>
            </w:r>
          </w:p>
        </w:tc>
        <w:tc>
          <w:tcPr>
            <w:tcW w:w="1729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 w:rsidRPr="00AD7BEE">
              <w:t>2</w:t>
            </w:r>
          </w:p>
        </w:tc>
      </w:tr>
      <w:tr w:rsidR="00740103" w:rsidRPr="00123969" w:rsidTr="00112183">
        <w:tc>
          <w:tcPr>
            <w:tcW w:w="2093" w:type="dxa"/>
            <w:shd w:val="clear" w:color="auto" w:fill="auto"/>
          </w:tcPr>
          <w:p w:rsidR="00740103" w:rsidRPr="00AD7BEE" w:rsidRDefault="00740103" w:rsidP="00112183">
            <w:pPr>
              <w:contextualSpacing/>
              <w:jc w:val="center"/>
            </w:pPr>
            <w:r>
              <w:t xml:space="preserve">2014-2015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1276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>
              <w:t>17</w:t>
            </w:r>
          </w:p>
        </w:tc>
        <w:tc>
          <w:tcPr>
            <w:tcW w:w="1275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>
              <w:t>8 (47%)</w:t>
            </w:r>
          </w:p>
        </w:tc>
        <w:tc>
          <w:tcPr>
            <w:tcW w:w="1276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>
              <w:t>9 (53%)</w:t>
            </w:r>
          </w:p>
        </w:tc>
        <w:tc>
          <w:tcPr>
            <w:tcW w:w="1276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>
              <w:t>-</w:t>
            </w:r>
          </w:p>
        </w:tc>
        <w:tc>
          <w:tcPr>
            <w:tcW w:w="1729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>
              <w:t>-</w:t>
            </w:r>
          </w:p>
        </w:tc>
      </w:tr>
      <w:tr w:rsidR="00740103" w:rsidRPr="00123969" w:rsidTr="00112183">
        <w:tc>
          <w:tcPr>
            <w:tcW w:w="2093" w:type="dxa"/>
            <w:shd w:val="clear" w:color="auto" w:fill="auto"/>
          </w:tcPr>
          <w:p w:rsidR="00740103" w:rsidRPr="00AD7BEE" w:rsidRDefault="00740103" w:rsidP="00112183">
            <w:pPr>
              <w:contextualSpacing/>
              <w:jc w:val="center"/>
            </w:pPr>
            <w:r>
              <w:t xml:space="preserve">2015-2016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1276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>
              <w:t>18</w:t>
            </w:r>
          </w:p>
        </w:tc>
        <w:tc>
          <w:tcPr>
            <w:tcW w:w="1275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>
              <w:t>8 (44%)</w:t>
            </w:r>
          </w:p>
        </w:tc>
        <w:tc>
          <w:tcPr>
            <w:tcW w:w="1276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>
              <w:t>10 (56%)</w:t>
            </w:r>
          </w:p>
        </w:tc>
        <w:tc>
          <w:tcPr>
            <w:tcW w:w="1276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>
              <w:t>-</w:t>
            </w:r>
          </w:p>
        </w:tc>
        <w:tc>
          <w:tcPr>
            <w:tcW w:w="1729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>
              <w:t>-</w:t>
            </w:r>
          </w:p>
        </w:tc>
      </w:tr>
    </w:tbl>
    <w:p w:rsidR="00740103" w:rsidRDefault="00740103" w:rsidP="00740103"/>
    <w:p w:rsidR="00740103" w:rsidRDefault="00740103" w:rsidP="00740103"/>
    <w:p w:rsidR="00740103" w:rsidRDefault="00740103" w:rsidP="00740103"/>
    <w:p w:rsidR="00740103" w:rsidRDefault="00740103" w:rsidP="00740103"/>
    <w:p w:rsidR="00740103" w:rsidRDefault="00740103" w:rsidP="00740103"/>
    <w:p w:rsidR="00740103" w:rsidRPr="00D26D40" w:rsidRDefault="00740103" w:rsidP="00740103"/>
    <w:p w:rsidR="00740103" w:rsidRDefault="00740103" w:rsidP="00740103">
      <w:pPr>
        <w:spacing w:after="0" w:line="285" w:lineRule="auto"/>
        <w:ind w:left="3490" w:right="2852" w:hanging="3413"/>
        <w:jc w:val="left"/>
        <w:rPr>
          <w:b/>
          <w:i/>
        </w:rPr>
      </w:pPr>
    </w:p>
    <w:p w:rsidR="00740103" w:rsidRDefault="00740103" w:rsidP="00740103">
      <w:pPr>
        <w:spacing w:after="0" w:line="285" w:lineRule="auto"/>
        <w:ind w:left="3490" w:right="2852" w:hanging="3413"/>
        <w:jc w:val="left"/>
        <w:rPr>
          <w:b/>
          <w:i/>
        </w:rPr>
      </w:pPr>
    </w:p>
    <w:p w:rsidR="00740103" w:rsidRDefault="00740103" w:rsidP="00740103">
      <w:pPr>
        <w:spacing w:after="0" w:line="285" w:lineRule="auto"/>
        <w:ind w:left="3490" w:right="2852" w:hanging="3413"/>
        <w:jc w:val="left"/>
        <w:rPr>
          <w:b/>
          <w:i/>
        </w:rPr>
      </w:pPr>
    </w:p>
    <w:p w:rsidR="00740103" w:rsidRPr="00DA2814" w:rsidRDefault="00740103" w:rsidP="00740103">
      <w:pPr>
        <w:spacing w:line="360" w:lineRule="auto"/>
        <w:ind w:left="360"/>
        <w:rPr>
          <w:b/>
          <w:i/>
        </w:rPr>
      </w:pPr>
      <w:r>
        <w:rPr>
          <w:b/>
          <w:i/>
        </w:rPr>
        <w:t xml:space="preserve">                         5.2. </w:t>
      </w:r>
      <w:r w:rsidRPr="00DA2814">
        <w:rPr>
          <w:b/>
          <w:i/>
        </w:rPr>
        <w:t>Анализ аттестации педагогических и руководящих работников детского сада</w:t>
      </w:r>
    </w:p>
    <w:tbl>
      <w:tblPr>
        <w:tblW w:w="11340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276"/>
        <w:gridCol w:w="1701"/>
        <w:gridCol w:w="1701"/>
        <w:gridCol w:w="1701"/>
        <w:gridCol w:w="1701"/>
        <w:gridCol w:w="1701"/>
      </w:tblGrid>
      <w:tr w:rsidR="00740103" w:rsidRPr="00AD7BEE" w:rsidTr="00112183">
        <w:trPr>
          <w:trHeight w:val="701"/>
        </w:trPr>
        <w:tc>
          <w:tcPr>
            <w:tcW w:w="1559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proofErr w:type="gramStart"/>
            <w:r w:rsidRPr="00AD7BEE">
              <w:t>Учебный  год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 w:rsidRPr="00AD7BEE">
              <w:t>Всего педагогов</w:t>
            </w:r>
          </w:p>
        </w:tc>
        <w:tc>
          <w:tcPr>
            <w:tcW w:w="1701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 w:rsidRPr="00AD7BEE">
              <w:t>Высшая</w:t>
            </w:r>
          </w:p>
        </w:tc>
        <w:tc>
          <w:tcPr>
            <w:tcW w:w="1701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 w:rsidRPr="00AD7BEE">
              <w:t>Первая</w:t>
            </w:r>
          </w:p>
        </w:tc>
        <w:tc>
          <w:tcPr>
            <w:tcW w:w="1701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 w:rsidRPr="00AD7BEE">
              <w:t>Вторая</w:t>
            </w:r>
          </w:p>
        </w:tc>
        <w:tc>
          <w:tcPr>
            <w:tcW w:w="1701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 w:rsidRPr="00AD7BEE">
              <w:t>Соответствие</w:t>
            </w:r>
          </w:p>
        </w:tc>
        <w:tc>
          <w:tcPr>
            <w:tcW w:w="1701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 w:rsidRPr="00AD7BEE">
              <w:t>Не аттестован</w:t>
            </w:r>
          </w:p>
        </w:tc>
      </w:tr>
      <w:tr w:rsidR="00740103" w:rsidRPr="00AD7BEE" w:rsidTr="00112183">
        <w:tc>
          <w:tcPr>
            <w:tcW w:w="1559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 w:rsidRPr="00AD7BEE">
              <w:t>2013-2014</w:t>
            </w:r>
          </w:p>
        </w:tc>
        <w:tc>
          <w:tcPr>
            <w:tcW w:w="1276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 w:rsidRPr="00AD7BEE">
              <w:t>18</w:t>
            </w:r>
          </w:p>
        </w:tc>
        <w:tc>
          <w:tcPr>
            <w:tcW w:w="1701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 w:rsidRPr="00AD7BEE">
              <w:t>5 (28%)</w:t>
            </w:r>
          </w:p>
        </w:tc>
        <w:tc>
          <w:tcPr>
            <w:tcW w:w="1701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 w:rsidRPr="00AD7BEE">
              <w:t>8 (44%)</w:t>
            </w:r>
          </w:p>
        </w:tc>
        <w:tc>
          <w:tcPr>
            <w:tcW w:w="1701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 w:rsidRPr="00AD7BEE">
              <w:t>-</w:t>
            </w:r>
          </w:p>
        </w:tc>
        <w:tc>
          <w:tcPr>
            <w:tcW w:w="1701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 w:rsidRPr="00AD7BEE">
              <w:t>5 (28%)</w:t>
            </w:r>
          </w:p>
        </w:tc>
        <w:tc>
          <w:tcPr>
            <w:tcW w:w="1701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 w:rsidRPr="00AD7BEE">
              <w:t>-</w:t>
            </w:r>
          </w:p>
        </w:tc>
      </w:tr>
      <w:tr w:rsidR="00740103" w:rsidRPr="00AD7BEE" w:rsidTr="00112183">
        <w:trPr>
          <w:trHeight w:val="522"/>
        </w:trPr>
        <w:tc>
          <w:tcPr>
            <w:tcW w:w="1559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>
              <w:t>2014-2015</w:t>
            </w:r>
          </w:p>
        </w:tc>
        <w:tc>
          <w:tcPr>
            <w:tcW w:w="1276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>
              <w:t>17</w:t>
            </w:r>
          </w:p>
        </w:tc>
        <w:tc>
          <w:tcPr>
            <w:tcW w:w="1701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>
              <w:t>4 (24%)</w:t>
            </w:r>
          </w:p>
        </w:tc>
        <w:tc>
          <w:tcPr>
            <w:tcW w:w="1701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>
              <w:t>8 (47%)</w:t>
            </w:r>
          </w:p>
        </w:tc>
        <w:tc>
          <w:tcPr>
            <w:tcW w:w="1701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>
              <w:t>3 (18%)</w:t>
            </w:r>
          </w:p>
        </w:tc>
        <w:tc>
          <w:tcPr>
            <w:tcW w:w="1701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>
              <w:t>2 (12%)</w:t>
            </w:r>
          </w:p>
        </w:tc>
      </w:tr>
      <w:tr w:rsidR="00740103" w:rsidRPr="00AD7BEE" w:rsidTr="00112183">
        <w:tc>
          <w:tcPr>
            <w:tcW w:w="1559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>
              <w:t>2015-2016</w:t>
            </w:r>
          </w:p>
        </w:tc>
        <w:tc>
          <w:tcPr>
            <w:tcW w:w="1276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>
              <w:t>18</w:t>
            </w:r>
          </w:p>
        </w:tc>
        <w:tc>
          <w:tcPr>
            <w:tcW w:w="1701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>
              <w:t>3 (17%)</w:t>
            </w:r>
          </w:p>
        </w:tc>
        <w:tc>
          <w:tcPr>
            <w:tcW w:w="1701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>
              <w:t>7 (39%)</w:t>
            </w:r>
          </w:p>
        </w:tc>
        <w:tc>
          <w:tcPr>
            <w:tcW w:w="1701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>
              <w:t>5 (27%)</w:t>
            </w:r>
          </w:p>
        </w:tc>
        <w:tc>
          <w:tcPr>
            <w:tcW w:w="1701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>
              <w:t>3 (17%)</w:t>
            </w:r>
          </w:p>
        </w:tc>
      </w:tr>
    </w:tbl>
    <w:p w:rsidR="00576DAF" w:rsidRDefault="00740103" w:rsidP="00740103">
      <w:pPr>
        <w:rPr>
          <w:b/>
          <w:i/>
        </w:rPr>
      </w:pPr>
      <w:r>
        <w:rPr>
          <w:b/>
          <w:i/>
        </w:rPr>
        <w:t xml:space="preserve">                          </w:t>
      </w:r>
    </w:p>
    <w:p w:rsidR="00576DAF" w:rsidRDefault="00576DAF" w:rsidP="00740103">
      <w:pPr>
        <w:rPr>
          <w:b/>
          <w:i/>
        </w:rPr>
      </w:pPr>
      <w:r>
        <w:rPr>
          <w:b/>
          <w:i/>
        </w:rPr>
        <w:t xml:space="preserve">                                </w:t>
      </w:r>
      <w:r w:rsidR="00740103">
        <w:rPr>
          <w:b/>
          <w:i/>
        </w:rPr>
        <w:t xml:space="preserve">  </w:t>
      </w:r>
    </w:p>
    <w:p w:rsidR="00576DAF" w:rsidRDefault="00576DAF" w:rsidP="00740103">
      <w:pPr>
        <w:rPr>
          <w:b/>
          <w:i/>
        </w:rPr>
      </w:pPr>
    </w:p>
    <w:p w:rsidR="00740103" w:rsidRDefault="00576DAF" w:rsidP="00740103">
      <w:pPr>
        <w:rPr>
          <w:b/>
          <w:i/>
        </w:rPr>
      </w:pPr>
      <w:r>
        <w:rPr>
          <w:b/>
          <w:i/>
        </w:rPr>
        <w:lastRenderedPageBreak/>
        <w:t xml:space="preserve">                                 </w:t>
      </w:r>
      <w:bookmarkStart w:id="0" w:name="_GoBack"/>
      <w:bookmarkEnd w:id="0"/>
      <w:r w:rsidR="00740103">
        <w:rPr>
          <w:b/>
          <w:i/>
        </w:rPr>
        <w:t xml:space="preserve">  5.3</w:t>
      </w:r>
      <w:r w:rsidR="00740103" w:rsidRPr="00093080">
        <w:rPr>
          <w:b/>
          <w:i/>
        </w:rPr>
        <w:t>.</w:t>
      </w:r>
      <w:r w:rsidR="00740103">
        <w:rPr>
          <w:b/>
          <w:i/>
        </w:rPr>
        <w:t xml:space="preserve"> </w:t>
      </w:r>
      <w:r w:rsidR="00740103" w:rsidRPr="00093080">
        <w:rPr>
          <w:b/>
          <w:i/>
        </w:rPr>
        <w:t>Анализ повышения квалификации педагогических и руководящих работников детского сада</w:t>
      </w:r>
      <w:r w:rsidR="00740103">
        <w:rPr>
          <w:b/>
          <w:i/>
        </w:rPr>
        <w:t xml:space="preserve"> </w:t>
      </w:r>
    </w:p>
    <w:p w:rsidR="00740103" w:rsidRDefault="00740103" w:rsidP="00740103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(прошли курсы по ФГОС)</w:t>
      </w: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977"/>
        <w:gridCol w:w="3685"/>
      </w:tblGrid>
      <w:tr w:rsidR="00740103" w:rsidRPr="00AD7BEE" w:rsidTr="00112183">
        <w:trPr>
          <w:trHeight w:val="341"/>
        </w:trPr>
        <w:tc>
          <w:tcPr>
            <w:tcW w:w="3544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 w:rsidRPr="00AD7BEE">
              <w:t>Годы</w:t>
            </w:r>
          </w:p>
        </w:tc>
        <w:tc>
          <w:tcPr>
            <w:tcW w:w="2977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 w:rsidRPr="00AD7BEE">
              <w:t>Всего педагогов</w:t>
            </w:r>
          </w:p>
        </w:tc>
        <w:tc>
          <w:tcPr>
            <w:tcW w:w="3685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 w:rsidRPr="00AD7BEE">
              <w:t>Кол-во педагогов</w:t>
            </w:r>
          </w:p>
        </w:tc>
      </w:tr>
      <w:tr w:rsidR="00740103" w:rsidRPr="00AD7BEE" w:rsidTr="00112183">
        <w:tc>
          <w:tcPr>
            <w:tcW w:w="3544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 w:rsidRPr="00AD7BEE">
              <w:t xml:space="preserve">2013-2014 </w:t>
            </w:r>
            <w:proofErr w:type="spellStart"/>
            <w:r w:rsidRPr="00AD7BEE">
              <w:t>уч.г</w:t>
            </w:r>
            <w:proofErr w:type="spellEnd"/>
            <w:r w:rsidRPr="00AD7BEE">
              <w:t>.</w:t>
            </w:r>
          </w:p>
        </w:tc>
        <w:tc>
          <w:tcPr>
            <w:tcW w:w="2977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 w:rsidRPr="00AD7BEE">
              <w:t>18</w:t>
            </w:r>
          </w:p>
        </w:tc>
        <w:tc>
          <w:tcPr>
            <w:tcW w:w="3685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>
              <w:t>5 (28</w:t>
            </w:r>
            <w:r w:rsidRPr="00AD7BEE">
              <w:t>%)</w:t>
            </w:r>
          </w:p>
        </w:tc>
      </w:tr>
      <w:tr w:rsidR="00740103" w:rsidRPr="00AD7BEE" w:rsidTr="00112183">
        <w:tc>
          <w:tcPr>
            <w:tcW w:w="3544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>
              <w:t xml:space="preserve">2014-2015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2977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>
              <w:t>17</w:t>
            </w:r>
          </w:p>
        </w:tc>
        <w:tc>
          <w:tcPr>
            <w:tcW w:w="3685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>
              <w:t>9 (53%)</w:t>
            </w:r>
          </w:p>
        </w:tc>
      </w:tr>
      <w:tr w:rsidR="00740103" w:rsidRPr="00AD7BEE" w:rsidTr="00112183">
        <w:tc>
          <w:tcPr>
            <w:tcW w:w="3544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>
              <w:t xml:space="preserve">2015 -2016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2977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>
              <w:t>18</w:t>
            </w:r>
          </w:p>
        </w:tc>
        <w:tc>
          <w:tcPr>
            <w:tcW w:w="3685" w:type="dxa"/>
            <w:shd w:val="clear" w:color="auto" w:fill="auto"/>
          </w:tcPr>
          <w:p w:rsidR="00740103" w:rsidRPr="00AD7BEE" w:rsidRDefault="00740103" w:rsidP="00112183">
            <w:pPr>
              <w:spacing w:line="360" w:lineRule="auto"/>
              <w:contextualSpacing/>
              <w:jc w:val="center"/>
            </w:pPr>
            <w:r>
              <w:t>4 (22%)</w:t>
            </w:r>
          </w:p>
        </w:tc>
      </w:tr>
    </w:tbl>
    <w:p w:rsidR="00740103" w:rsidRPr="00AD7BEE" w:rsidRDefault="00740103" w:rsidP="00740103">
      <w:pPr>
        <w:rPr>
          <w:b/>
          <w:i/>
        </w:rPr>
      </w:pPr>
    </w:p>
    <w:p w:rsidR="00740103" w:rsidRDefault="00740103" w:rsidP="00740103">
      <w:r>
        <w:t xml:space="preserve">      </w:t>
      </w:r>
      <w:r w:rsidRPr="00093080">
        <w:t xml:space="preserve">С целью повышения качества профессионализма и реализации </w:t>
      </w:r>
      <w:proofErr w:type="spellStart"/>
      <w:r w:rsidRPr="00093080">
        <w:t>инновационно</w:t>
      </w:r>
      <w:proofErr w:type="spellEnd"/>
      <w:r w:rsidRPr="00093080">
        <w:t>-творческого подхода к процессу воспитания и образования детей дошкольного возраста педагогические работники активно представляют опыт работы педагогическому сооб</w:t>
      </w:r>
      <w:r>
        <w:t xml:space="preserve">ществу города, а также </w:t>
      </w:r>
      <w:r w:rsidRPr="003C24EB">
        <w:t xml:space="preserve">участвует </w:t>
      </w:r>
      <w:proofErr w:type="gramStart"/>
      <w:r w:rsidRPr="003C24EB">
        <w:t>в  городских</w:t>
      </w:r>
      <w:proofErr w:type="gramEnd"/>
      <w:r w:rsidRPr="003C24EB">
        <w:t>, областных и федеральных  мероприятиях.</w:t>
      </w:r>
    </w:p>
    <w:p w:rsidR="00740103" w:rsidRDefault="00740103" w:rsidP="00740103">
      <w:r>
        <w:t xml:space="preserve">      </w:t>
      </w:r>
      <w:r w:rsidRPr="003C24EB">
        <w:t>Эффективность педагогической деятельности высоко оценена как на  городском, так и областном уровнях.</w:t>
      </w:r>
    </w:p>
    <w:p w:rsidR="00740103" w:rsidRPr="00430689" w:rsidRDefault="00740103" w:rsidP="00740103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  <w:r w:rsidRPr="00430689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430689">
        <w:rPr>
          <w:rFonts w:ascii="Times New Roman" w:hAnsi="Times New Roman"/>
          <w:sz w:val="24"/>
          <w:szCs w:val="24"/>
          <w:lang w:val="ru-RU"/>
        </w:rPr>
        <w:tab/>
      </w:r>
      <w:r w:rsidRPr="00430689">
        <w:rPr>
          <w:rFonts w:ascii="Times New Roman" w:hAnsi="Times New Roman"/>
          <w:b/>
          <w:sz w:val="24"/>
          <w:szCs w:val="24"/>
          <w:lang w:val="ru-RU"/>
        </w:rPr>
        <w:t>Творческий труд работников детского сада отмечен наградами:</w:t>
      </w:r>
    </w:p>
    <w:p w:rsidR="00740103" w:rsidRPr="00430689" w:rsidRDefault="00740103" w:rsidP="00740103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30689">
        <w:rPr>
          <w:rFonts w:ascii="Times New Roman" w:hAnsi="Times New Roman"/>
          <w:sz w:val="24"/>
          <w:szCs w:val="24"/>
          <w:lang w:val="ru-RU"/>
        </w:rPr>
        <w:t xml:space="preserve">Грамотами Министерства образования и науки РФ – 17,6% (3 педагога) </w:t>
      </w:r>
    </w:p>
    <w:p w:rsidR="00740103" w:rsidRPr="00430689" w:rsidRDefault="00740103" w:rsidP="00740103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30689">
        <w:rPr>
          <w:rFonts w:ascii="Times New Roman" w:hAnsi="Times New Roman"/>
          <w:sz w:val="24"/>
          <w:szCs w:val="24"/>
          <w:lang w:val="ru-RU"/>
        </w:rPr>
        <w:t>Грамотами Министерства Свердловской области – 23,5% (4 педагога)</w:t>
      </w:r>
    </w:p>
    <w:p w:rsidR="00740103" w:rsidRPr="00B7605E" w:rsidRDefault="00740103" w:rsidP="00740103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Грамотами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Главы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города</w:t>
      </w:r>
      <w:proofErr w:type="spellEnd"/>
      <w:r>
        <w:rPr>
          <w:rFonts w:ascii="Times New Roman" w:hAnsi="Times New Roman"/>
          <w:sz w:val="24"/>
          <w:szCs w:val="24"/>
        </w:rPr>
        <w:t xml:space="preserve"> –41,1</w:t>
      </w:r>
      <w:r w:rsidRPr="00B7605E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(7 </w:t>
      </w:r>
      <w:proofErr w:type="spellStart"/>
      <w:r>
        <w:rPr>
          <w:rFonts w:ascii="Times New Roman" w:hAnsi="Times New Roman"/>
          <w:sz w:val="24"/>
          <w:szCs w:val="24"/>
        </w:rPr>
        <w:t>педагогов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740103" w:rsidRPr="00430689" w:rsidRDefault="00740103" w:rsidP="00740103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30689">
        <w:rPr>
          <w:rFonts w:ascii="Times New Roman" w:hAnsi="Times New Roman"/>
          <w:sz w:val="24"/>
          <w:szCs w:val="24"/>
          <w:lang w:val="ru-RU"/>
        </w:rPr>
        <w:t xml:space="preserve">Грамотами и Благодарственными письмами Управления образования - 41,1% </w:t>
      </w:r>
    </w:p>
    <w:p w:rsidR="00740103" w:rsidRPr="00430689" w:rsidRDefault="00740103" w:rsidP="00740103">
      <w:pPr>
        <w:ind w:left="0" w:firstLine="0"/>
        <w:rPr>
          <w:szCs w:val="24"/>
        </w:rPr>
      </w:pPr>
      <w:r>
        <w:rPr>
          <w:szCs w:val="24"/>
        </w:rPr>
        <w:t xml:space="preserve">     </w:t>
      </w:r>
      <w:r w:rsidRPr="00430689">
        <w:rPr>
          <w:szCs w:val="24"/>
        </w:rPr>
        <w:t>(7 педагогов)</w:t>
      </w:r>
    </w:p>
    <w:p w:rsidR="00740103" w:rsidRPr="00430689" w:rsidRDefault="00740103" w:rsidP="00740103">
      <w:r w:rsidRPr="00430689">
        <w:rPr>
          <w:b/>
          <w:i/>
        </w:rPr>
        <w:t xml:space="preserve">       Вывод:</w:t>
      </w:r>
      <w:r w:rsidRPr="00600916">
        <w:rPr>
          <w:b/>
        </w:rPr>
        <w:t xml:space="preserve"> </w:t>
      </w:r>
      <w:r w:rsidRPr="00430689">
        <w:t xml:space="preserve">созданные условия позволили посредством аттестации, курсовой подготовки и проведения мероприятий на городском уровне развить профессиональную компетентность педагогов; активизировать деятельность педагогов для формирования потребности в профессиональном самообразовании.  </w:t>
      </w:r>
    </w:p>
    <w:p w:rsidR="00576DAF" w:rsidRDefault="00740103" w:rsidP="00740103">
      <w:pPr>
        <w:spacing w:after="0" w:line="285" w:lineRule="auto"/>
        <w:ind w:left="3490" w:right="2852" w:hanging="3413"/>
        <w:jc w:val="left"/>
        <w:rPr>
          <w:b/>
          <w:i/>
        </w:rPr>
      </w:pPr>
      <w:r>
        <w:rPr>
          <w:b/>
          <w:i/>
        </w:rPr>
        <w:t xml:space="preserve">                                                 </w:t>
      </w:r>
    </w:p>
    <w:p w:rsidR="00740103" w:rsidRDefault="00576DAF" w:rsidP="00740103">
      <w:pPr>
        <w:spacing w:after="0" w:line="285" w:lineRule="auto"/>
        <w:ind w:left="3490" w:right="2852" w:hanging="3413"/>
        <w:jc w:val="left"/>
      </w:pPr>
      <w:r>
        <w:rPr>
          <w:b/>
          <w:i/>
        </w:rPr>
        <w:t xml:space="preserve">                                                    </w:t>
      </w:r>
      <w:r w:rsidR="00740103">
        <w:rPr>
          <w:b/>
          <w:i/>
        </w:rPr>
        <w:t xml:space="preserve">      Анализ учебно-методического и библиотечно-информационного обеспечения </w:t>
      </w:r>
    </w:p>
    <w:p w:rsidR="00740103" w:rsidRDefault="00740103" w:rsidP="00740103">
      <w:pPr>
        <w:ind w:left="81" w:right="2" w:firstLine="567"/>
      </w:pPr>
      <w:r>
        <w:t>За прошедший учебный год произошло пополнение учебно-методических материалов, в соответствии с ФГОС ДО были обеспечены группы и методический кабинет необходимой методической литературой по всем образовательным областям, что позволило педагогам качественно и на высоком профессиональном уровне проектировать и организовывать образовательный процесс.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Методический кабинет оснащен необходимым количеством программно-методических пособий, справочной литературой, наглядно-иллюстративным и дидактическим материалом. </w:t>
      </w:r>
    </w:p>
    <w:p w:rsidR="00740103" w:rsidRDefault="00740103" w:rsidP="00740103">
      <w:pPr>
        <w:ind w:left="81" w:right="2" w:firstLine="567"/>
      </w:pPr>
      <w:r w:rsidRPr="00D1387B">
        <w:rPr>
          <w:b/>
          <w:i/>
        </w:rPr>
        <w:t>Вывод</w:t>
      </w:r>
      <w:r>
        <w:t xml:space="preserve">: дошкольное учреждение обеспечено учебно-методической, детской художественной литературой. В ДОУ имеется библиотека, представленная пока небольшим ассортиментом детской художественной и учебно-методической литературой. Библиотечный фонд востребован всеми педагогическими работниками. В перспективе необходимо пополнить библиотечный фонд в соответствии с требованиями ФГОС ДО. </w:t>
      </w:r>
    </w:p>
    <w:p w:rsidR="00740103" w:rsidRPr="00D1387B" w:rsidRDefault="00740103" w:rsidP="00740103">
      <w:pPr>
        <w:spacing w:after="72" w:line="259" w:lineRule="auto"/>
        <w:ind w:left="785" w:right="0" w:firstLine="0"/>
        <w:jc w:val="left"/>
        <w:rPr>
          <w:b/>
        </w:rPr>
      </w:pPr>
      <w:r w:rsidRPr="00D1387B">
        <w:rPr>
          <w:b/>
        </w:rPr>
        <w:lastRenderedPageBreak/>
        <w:t xml:space="preserve">                                                                           6.</w:t>
      </w:r>
      <w:r w:rsidRPr="00D1387B">
        <w:rPr>
          <w:rFonts w:ascii="Arial" w:eastAsia="Arial" w:hAnsi="Arial" w:cs="Arial"/>
          <w:b/>
        </w:rPr>
        <w:t xml:space="preserve"> </w:t>
      </w:r>
      <w:r w:rsidRPr="00D1387B">
        <w:rPr>
          <w:b/>
        </w:rPr>
        <w:t xml:space="preserve">Анализ материально-технической базы </w:t>
      </w:r>
    </w:p>
    <w:p w:rsidR="00740103" w:rsidRDefault="00740103" w:rsidP="00740103">
      <w:r w:rsidRPr="002930BD">
        <w:t xml:space="preserve">     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</w:t>
      </w:r>
      <w:r>
        <w:t xml:space="preserve">2-х этажное, </w:t>
      </w:r>
      <w:r w:rsidRPr="002930BD">
        <w:t xml:space="preserve">светлое, имеется центральное отопление, вода, канализация, сантехническое оборудование в удовлетворительном состоянии. </w:t>
      </w:r>
    </w:p>
    <w:p w:rsidR="00740103" w:rsidRPr="002930BD" w:rsidRDefault="00740103" w:rsidP="00740103">
      <w:r w:rsidRPr="002930BD">
        <w:t>В детском саду имеются:</w:t>
      </w:r>
    </w:p>
    <w:p w:rsidR="00740103" w:rsidRPr="002930BD" w:rsidRDefault="00740103" w:rsidP="00740103">
      <w:pPr>
        <w:numPr>
          <w:ilvl w:val="0"/>
          <w:numId w:val="17"/>
        </w:numPr>
        <w:spacing w:after="0" w:line="240" w:lineRule="auto"/>
        <w:ind w:right="0"/>
      </w:pPr>
      <w:r w:rsidRPr="002930BD">
        <w:t>групповые помещения - 6</w:t>
      </w:r>
    </w:p>
    <w:p w:rsidR="00740103" w:rsidRPr="002930BD" w:rsidRDefault="00740103" w:rsidP="00740103">
      <w:pPr>
        <w:numPr>
          <w:ilvl w:val="0"/>
          <w:numId w:val="17"/>
        </w:numPr>
        <w:spacing w:after="0" w:line="240" w:lineRule="auto"/>
        <w:ind w:right="0"/>
      </w:pPr>
      <w:r w:rsidRPr="002930BD">
        <w:t>кабинет заведующего - 1</w:t>
      </w:r>
    </w:p>
    <w:p w:rsidR="00740103" w:rsidRPr="002930BD" w:rsidRDefault="00740103" w:rsidP="00740103">
      <w:pPr>
        <w:numPr>
          <w:ilvl w:val="0"/>
          <w:numId w:val="17"/>
        </w:numPr>
        <w:spacing w:after="0" w:line="240" w:lineRule="auto"/>
        <w:ind w:right="0"/>
      </w:pPr>
      <w:r w:rsidRPr="002930BD">
        <w:t>методический кабинет - 1</w:t>
      </w:r>
    </w:p>
    <w:p w:rsidR="00740103" w:rsidRPr="002930BD" w:rsidRDefault="00740103" w:rsidP="00740103">
      <w:pPr>
        <w:numPr>
          <w:ilvl w:val="0"/>
          <w:numId w:val="17"/>
        </w:numPr>
        <w:spacing w:after="0" w:line="240" w:lineRule="auto"/>
        <w:ind w:right="0"/>
      </w:pPr>
      <w:r w:rsidRPr="002930BD">
        <w:t>кабинет учителя - логопеда - 1</w:t>
      </w:r>
    </w:p>
    <w:p w:rsidR="00740103" w:rsidRPr="002930BD" w:rsidRDefault="00740103" w:rsidP="00740103">
      <w:pPr>
        <w:numPr>
          <w:ilvl w:val="0"/>
          <w:numId w:val="17"/>
        </w:numPr>
        <w:spacing w:after="0" w:line="240" w:lineRule="auto"/>
        <w:ind w:right="0"/>
      </w:pPr>
      <w:r>
        <w:t xml:space="preserve">кабинет учителя – дефектолога - </w:t>
      </w:r>
      <w:r w:rsidRPr="002930BD">
        <w:t>1</w:t>
      </w:r>
    </w:p>
    <w:p w:rsidR="00740103" w:rsidRPr="002930BD" w:rsidRDefault="00740103" w:rsidP="00740103">
      <w:pPr>
        <w:numPr>
          <w:ilvl w:val="0"/>
          <w:numId w:val="17"/>
        </w:numPr>
        <w:spacing w:after="0" w:line="240" w:lineRule="auto"/>
        <w:ind w:right="0"/>
      </w:pPr>
      <w:r>
        <w:t>музыкальный,</w:t>
      </w:r>
      <w:r w:rsidRPr="002930BD">
        <w:t xml:space="preserve"> физкультурный зал </w:t>
      </w:r>
      <w:r>
        <w:t xml:space="preserve">(совмещены) </w:t>
      </w:r>
      <w:r w:rsidRPr="002930BD">
        <w:t>- 1</w:t>
      </w:r>
    </w:p>
    <w:p w:rsidR="00740103" w:rsidRPr="002930BD" w:rsidRDefault="00740103" w:rsidP="00740103">
      <w:pPr>
        <w:numPr>
          <w:ilvl w:val="0"/>
          <w:numId w:val="17"/>
        </w:numPr>
        <w:spacing w:after="0" w:line="240" w:lineRule="auto"/>
        <w:ind w:right="0"/>
      </w:pPr>
      <w:r w:rsidRPr="002930BD">
        <w:t>медицинский кабинет -1</w:t>
      </w:r>
    </w:p>
    <w:p w:rsidR="00740103" w:rsidRPr="002930BD" w:rsidRDefault="00740103" w:rsidP="00740103">
      <w:pPr>
        <w:numPr>
          <w:ilvl w:val="0"/>
          <w:numId w:val="17"/>
        </w:numPr>
        <w:spacing w:after="0" w:line="240" w:lineRule="auto"/>
        <w:ind w:right="0"/>
      </w:pPr>
      <w:r w:rsidRPr="002930BD">
        <w:t xml:space="preserve">пищеблок - 1 </w:t>
      </w:r>
    </w:p>
    <w:p w:rsidR="00740103" w:rsidRPr="002930BD" w:rsidRDefault="00740103" w:rsidP="00740103">
      <w:pPr>
        <w:numPr>
          <w:ilvl w:val="0"/>
          <w:numId w:val="17"/>
        </w:numPr>
        <w:spacing w:after="0" w:line="240" w:lineRule="auto"/>
        <w:ind w:right="0"/>
      </w:pPr>
      <w:r w:rsidRPr="002930BD">
        <w:t>прачечная - 1</w:t>
      </w:r>
    </w:p>
    <w:p w:rsidR="00740103" w:rsidRPr="002930BD" w:rsidRDefault="00740103" w:rsidP="00740103">
      <w:r w:rsidRPr="002930BD">
        <w:t> </w:t>
      </w:r>
      <w:r>
        <w:t xml:space="preserve">   </w:t>
      </w:r>
      <w:r w:rsidRPr="002930BD">
        <w:t xml:space="preserve"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Группы постепенно пополняются современным игровым </w:t>
      </w:r>
      <w:proofErr w:type="gramStart"/>
      <w:r w:rsidRPr="002930BD">
        <w:t>оборудованием,  современными</w:t>
      </w:r>
      <w:proofErr w:type="gramEnd"/>
      <w:r w:rsidRPr="002930BD">
        <w:t xml:space="preserve"> информационными 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740103" w:rsidRPr="00D1387B" w:rsidRDefault="00740103" w:rsidP="00740103">
      <w:pPr>
        <w:contextualSpacing/>
      </w:pPr>
      <w:r w:rsidRPr="00D1387B">
        <w:rPr>
          <w:b/>
          <w:bCs/>
          <w:i/>
        </w:rPr>
        <w:t xml:space="preserve">      Вывод:</w:t>
      </w:r>
      <w:r w:rsidRPr="005A32C4">
        <w:rPr>
          <w:b/>
          <w:bCs/>
        </w:rPr>
        <w:t xml:space="preserve"> </w:t>
      </w:r>
      <w:r w:rsidRPr="00D1387B">
        <w:t xml:space="preserve">предметно-развивающая </w:t>
      </w:r>
      <w:proofErr w:type="gramStart"/>
      <w:r w:rsidRPr="00D1387B">
        <w:t>среда  выстроена</w:t>
      </w:r>
      <w:proofErr w:type="gramEnd"/>
      <w:r w:rsidRPr="00D1387B">
        <w:t xml:space="preserve"> в соответствие с ФГОС, учитывает направления развития ребенка, тесно связана с образовательными областями и спецификой детского сада, обеспечивает  эмоциональное  благополучие  каждого  ребенка,  развивает  социальную,  коммуникативную,  </w:t>
      </w:r>
      <w:proofErr w:type="spellStart"/>
      <w:r w:rsidRPr="00D1387B">
        <w:t>деятельностную</w:t>
      </w:r>
      <w:proofErr w:type="spellEnd"/>
      <w:r w:rsidRPr="00D1387B">
        <w:t xml:space="preserve">,  информационную,  </w:t>
      </w:r>
      <w:proofErr w:type="spellStart"/>
      <w:r w:rsidRPr="00D1387B">
        <w:t>здоровьесберегающую</w:t>
      </w:r>
      <w:proofErr w:type="spellEnd"/>
      <w:r w:rsidRPr="00D1387B">
        <w:t xml:space="preserve">  компетентности.</w:t>
      </w:r>
    </w:p>
    <w:p w:rsidR="00740103" w:rsidRDefault="00740103" w:rsidP="00740103">
      <w:pPr>
        <w:spacing w:after="0" w:line="259" w:lineRule="auto"/>
        <w:ind w:left="81" w:right="2"/>
        <w:jc w:val="center"/>
        <w:rPr>
          <w:b/>
          <w:i/>
        </w:rPr>
      </w:pPr>
    </w:p>
    <w:p w:rsidR="00740103" w:rsidRDefault="00740103" w:rsidP="00740103">
      <w:pPr>
        <w:spacing w:after="0" w:line="259" w:lineRule="auto"/>
        <w:ind w:left="81" w:right="2"/>
        <w:jc w:val="center"/>
      </w:pPr>
      <w:r>
        <w:rPr>
          <w:b/>
          <w:i/>
        </w:rPr>
        <w:t xml:space="preserve">Обеспечение противопожарной и антитеррористической безопасности </w:t>
      </w:r>
    </w:p>
    <w:p w:rsidR="00321265" w:rsidRDefault="00740103" w:rsidP="00321265">
      <w:pPr>
        <w:pStyle w:val="22"/>
        <w:shd w:val="clear" w:color="auto" w:fill="auto"/>
      </w:pPr>
      <w:r>
        <w:t>В Учреждении соблюдаются меры противопожарной и антитеррористической безопасности. Для обеспечения пожарной безопасности детский сад оснащен автоматической пожарной сигнализацией, первичными средствами пожаротушения. По плану 2 раза в год проводятся учебные тренировки-эвакуации. Работа по охране жизни и здоровья детей осуществляется в полном объеме, регулярно проводятся инструктажи и учебная подготовка педагогов по действиям в чрезвычайных ситуациях. Круглосуточно ведется видеонаблюдение за п</w:t>
      </w:r>
      <w:r w:rsidRPr="00FD549C">
        <w:rPr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помещением и территорией детского сада, установлена </w:t>
      </w:r>
      <w:r w:rsidR="00321265">
        <w:rPr>
          <w:color w:val="000000"/>
          <w:lang w:eastAsia="ru-RU" w:bidi="ru-RU"/>
        </w:rPr>
        <w:t>кнопка «Тревожной сигнализации» (Астра-321, УО-1/1А, Скат-12004, установлена филиалом ФГУП «Охрана»), имеется система оповещения о пожаре («Сигнал 20» прибор приемно-контрольной охранно-пожарный), обслуживается охранным предприятием «Гардиан». В детском саду имеется система оповещения на объекте: пожарная сигнализация и внутренняя связь через домофон «заведующий - группа». В детском саду разработаны: Паспорт дорожной безопасности, Паспорт антитеррористической и противодиверсионной защищенности, План Гражданской обороны.</w:t>
      </w:r>
    </w:p>
    <w:p w:rsidR="00321265" w:rsidRDefault="00321265" w:rsidP="00321265">
      <w:pPr>
        <w:pStyle w:val="22"/>
        <w:shd w:val="clear" w:color="auto" w:fill="auto"/>
        <w:spacing w:after="290" w:line="220" w:lineRule="exact"/>
        <w:ind w:firstLine="580"/>
      </w:pPr>
      <w:r>
        <w:rPr>
          <w:color w:val="000000"/>
          <w:lang w:eastAsia="ru-RU" w:bidi="ru-RU"/>
        </w:rPr>
        <w:t>На основании акта готовности к новому 2015-2016 уч. году нарушений требований пожарной безопасности в ДОУ не выявлено.</w:t>
      </w:r>
    </w:p>
    <w:p w:rsidR="00321265" w:rsidRDefault="00321265" w:rsidP="00321265">
      <w:pPr>
        <w:pStyle w:val="12"/>
        <w:keepNext/>
        <w:keepLines/>
        <w:shd w:val="clear" w:color="auto" w:fill="auto"/>
        <w:spacing w:before="0" w:after="0" w:line="230" w:lineRule="exact"/>
        <w:ind w:left="220"/>
      </w:pPr>
      <w:bookmarkStart w:id="1" w:name="bookmark0"/>
      <w:r>
        <w:rPr>
          <w:color w:val="000000"/>
          <w:lang w:eastAsia="ru-RU" w:bidi="ru-RU"/>
        </w:rPr>
        <w:lastRenderedPageBreak/>
        <w:t>Медицинское обслуживание</w:t>
      </w:r>
      <w:bookmarkEnd w:id="1"/>
    </w:p>
    <w:p w:rsidR="00321265" w:rsidRDefault="00321265" w:rsidP="00321265">
      <w:pPr>
        <w:pStyle w:val="22"/>
        <w:shd w:val="clear" w:color="auto" w:fill="auto"/>
        <w:spacing w:line="317" w:lineRule="exact"/>
        <w:ind w:firstLine="580"/>
      </w:pPr>
      <w:r>
        <w:rPr>
          <w:color w:val="000000"/>
          <w:lang w:eastAsia="ru-RU" w:bidi="ru-RU"/>
        </w:rPr>
        <w:t>Медицинское обслуживание осуществляется на основании договора от 12.01.2015г. № 53-ОМО. Медицинский блок включает в себя процедурный кабинет, изолятор. Медицинский кабинет оснащен всем необходимым оборудованием.</w:t>
      </w:r>
    </w:p>
    <w:p w:rsidR="00321265" w:rsidRDefault="00321265" w:rsidP="00321265">
      <w:pPr>
        <w:pStyle w:val="22"/>
        <w:shd w:val="clear" w:color="auto" w:fill="auto"/>
        <w:spacing w:line="317" w:lineRule="exact"/>
      </w:pPr>
      <w:r>
        <w:rPr>
          <w:color w:val="000000"/>
          <w:lang w:eastAsia="ru-RU" w:bidi="ru-RU"/>
        </w:rPr>
        <w:t>Профилактическая и оздоровительная работа строится на основе анализа заболеваний детей, с учетом диагностических данных состояния здоровья детей.</w:t>
      </w:r>
    </w:p>
    <w:p w:rsidR="00321265" w:rsidRDefault="00321265" w:rsidP="00321265">
      <w:pPr>
        <w:pStyle w:val="12"/>
        <w:keepNext/>
        <w:keepLines/>
        <w:shd w:val="clear" w:color="auto" w:fill="auto"/>
        <w:spacing w:before="0" w:after="0" w:line="298" w:lineRule="exact"/>
        <w:ind w:left="220"/>
      </w:pPr>
      <w:bookmarkStart w:id="2" w:name="bookmark1"/>
      <w:r>
        <w:rPr>
          <w:color w:val="000000"/>
          <w:lang w:eastAsia="ru-RU" w:bidi="ru-RU"/>
        </w:rPr>
        <w:t>Организация питания</w:t>
      </w:r>
      <w:bookmarkEnd w:id="2"/>
    </w:p>
    <w:p w:rsidR="00321265" w:rsidRDefault="00321265" w:rsidP="00321265">
      <w:pPr>
        <w:pStyle w:val="22"/>
        <w:shd w:val="clear" w:color="auto" w:fill="auto"/>
        <w:ind w:firstLine="580"/>
      </w:pPr>
      <w:r>
        <w:rPr>
          <w:color w:val="000000"/>
          <w:lang w:eastAsia="ru-RU" w:bidi="ru-RU"/>
        </w:rPr>
        <w:t>Организация питания в Учреждении соответствует требованиям СанПиН. Питание организовано в соответствии с примерным десятидневным меню, составленных с учетом рекомендуемых среднесуточных норм питания для 2 возрастных категорий: для детей с 1,5 до 3 лет и для детей с 3 до 7 лет. На основании утвержденного примерного меню ежедневно составляется меню-требование. На каждое блюдо разработана технологическая карта. Питание в детском саде 4 разовое. В меню предоставлены разнообразные блюда. В ежедневный рацион питания включены фрукты и овощи. Постоянно проводится витаминизация 3 блюда. Детям в ДОУ обеспечено полноценное сбалансированное питание.</w:t>
      </w:r>
    </w:p>
    <w:p w:rsidR="00321265" w:rsidRDefault="00321265" w:rsidP="00321265">
      <w:pPr>
        <w:pStyle w:val="22"/>
        <w:shd w:val="clear" w:color="auto" w:fill="auto"/>
        <w:spacing w:after="481"/>
        <w:ind w:firstLine="580"/>
      </w:pPr>
      <w:r>
        <w:rPr>
          <w:rStyle w:val="2115pt"/>
        </w:rPr>
        <w:t>Вывод:</w:t>
      </w:r>
      <w:r>
        <w:rPr>
          <w:color w:val="000000"/>
          <w:lang w:eastAsia="ru-RU" w:bidi="ru-RU"/>
        </w:rPr>
        <w:t xml:space="preserve"> по результатам анализа можно заключить, что в Учреждении созданы необходимые условия для качественной реализации образовательной программы в соответствии с ФГОС ДО, обеспечена доступность и открытость информации о деятельности детского сада.</w:t>
      </w:r>
    </w:p>
    <w:p w:rsidR="00321265" w:rsidRDefault="00321265" w:rsidP="00321265">
      <w:pPr>
        <w:framePr w:h="2184" w:hSpace="1795" w:wrap="notBeside" w:vAnchor="text" w:hAnchor="text" w:x="1796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"C:\\Users\\zavuh\\Desktop\\media\\image1.jpeg" \* MERGEFORMATINET </w:instrText>
      </w:r>
      <w:r>
        <w:fldChar w:fldCharType="separate"/>
      </w:r>
      <w:r w:rsidR="0096424C">
        <w:fldChar w:fldCharType="begin"/>
      </w:r>
      <w:r w:rsidR="0096424C">
        <w:instrText xml:space="preserve"> INCLUDEPICTURE  "C:\\Users\\zavuh\\Desktop\\media\\image1.jpeg" \* MERGEFORMATINET </w:instrText>
      </w:r>
      <w:r w:rsidR="0096424C">
        <w:fldChar w:fldCharType="separate"/>
      </w:r>
      <w:r w:rsidR="00416684">
        <w:fldChar w:fldCharType="begin"/>
      </w:r>
      <w:r w:rsidR="00416684">
        <w:instrText xml:space="preserve"> INCLUDEPICTURE  "C:\\Users\\zavuh\\Desktop\\media\\image1.jpeg" \* MERGEFORMATINET </w:instrText>
      </w:r>
      <w:r w:rsidR="00416684">
        <w:fldChar w:fldCharType="separate"/>
      </w:r>
      <w:r w:rsidR="0041668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108.75pt">
            <v:imagedata r:id="rId5" r:href="rId6"/>
          </v:shape>
        </w:pict>
      </w:r>
      <w:r w:rsidR="00416684">
        <w:fldChar w:fldCharType="end"/>
      </w:r>
      <w:r w:rsidR="0096424C">
        <w:fldChar w:fldCharType="end"/>
      </w:r>
      <w:r>
        <w:fldChar w:fldCharType="end"/>
      </w:r>
    </w:p>
    <w:p w:rsidR="00321265" w:rsidRDefault="00321265" w:rsidP="00321265">
      <w:pPr>
        <w:rPr>
          <w:sz w:val="2"/>
          <w:szCs w:val="2"/>
        </w:rPr>
      </w:pPr>
    </w:p>
    <w:p w:rsidR="00321265" w:rsidRDefault="00321265" w:rsidP="00321265">
      <w:pPr>
        <w:rPr>
          <w:sz w:val="2"/>
          <w:szCs w:val="2"/>
        </w:rPr>
      </w:pPr>
    </w:p>
    <w:p w:rsidR="00321265" w:rsidRDefault="00321265" w:rsidP="00740103">
      <w:pPr>
        <w:pStyle w:val="22"/>
        <w:shd w:val="clear" w:color="auto" w:fill="auto"/>
        <w:ind w:left="140"/>
        <w:rPr>
          <w:color w:val="000000"/>
          <w:sz w:val="24"/>
          <w:szCs w:val="24"/>
          <w:lang w:bidi="ru-RU"/>
        </w:rPr>
      </w:pPr>
    </w:p>
    <w:p w:rsidR="00321265" w:rsidRDefault="00321265" w:rsidP="00740103">
      <w:pPr>
        <w:pStyle w:val="22"/>
        <w:shd w:val="clear" w:color="auto" w:fill="auto"/>
        <w:ind w:left="140"/>
        <w:rPr>
          <w:color w:val="000000"/>
          <w:sz w:val="24"/>
          <w:szCs w:val="24"/>
          <w:lang w:bidi="ru-RU"/>
        </w:rPr>
      </w:pPr>
    </w:p>
    <w:p w:rsidR="00321265" w:rsidRDefault="00321265" w:rsidP="00740103">
      <w:pPr>
        <w:pStyle w:val="22"/>
        <w:shd w:val="clear" w:color="auto" w:fill="auto"/>
        <w:ind w:left="140"/>
        <w:rPr>
          <w:color w:val="000000"/>
          <w:sz w:val="24"/>
          <w:szCs w:val="24"/>
          <w:lang w:bidi="ru-RU"/>
        </w:rPr>
      </w:pPr>
    </w:p>
    <w:p w:rsidR="00321265" w:rsidRDefault="00321265" w:rsidP="00740103">
      <w:pPr>
        <w:pStyle w:val="22"/>
        <w:shd w:val="clear" w:color="auto" w:fill="auto"/>
        <w:ind w:left="140"/>
        <w:rPr>
          <w:color w:val="000000"/>
          <w:sz w:val="24"/>
          <w:szCs w:val="24"/>
          <w:lang w:bidi="ru-RU"/>
        </w:rPr>
      </w:pPr>
    </w:p>
    <w:p w:rsidR="00321265" w:rsidRDefault="00321265" w:rsidP="00740103">
      <w:pPr>
        <w:pStyle w:val="22"/>
        <w:shd w:val="clear" w:color="auto" w:fill="auto"/>
        <w:ind w:left="140"/>
        <w:rPr>
          <w:color w:val="000000"/>
          <w:sz w:val="24"/>
          <w:szCs w:val="24"/>
          <w:lang w:bidi="ru-RU"/>
        </w:rPr>
      </w:pPr>
    </w:p>
    <w:p w:rsidR="00321265" w:rsidRDefault="00321265" w:rsidP="00740103">
      <w:pPr>
        <w:pStyle w:val="22"/>
        <w:shd w:val="clear" w:color="auto" w:fill="auto"/>
        <w:ind w:left="140"/>
        <w:rPr>
          <w:color w:val="000000"/>
          <w:sz w:val="24"/>
          <w:szCs w:val="24"/>
          <w:lang w:bidi="ru-RU"/>
        </w:rPr>
      </w:pPr>
    </w:p>
    <w:p w:rsidR="00321265" w:rsidRDefault="00321265" w:rsidP="00740103">
      <w:pPr>
        <w:pStyle w:val="22"/>
        <w:shd w:val="clear" w:color="auto" w:fill="auto"/>
        <w:ind w:left="140"/>
        <w:rPr>
          <w:color w:val="000000"/>
          <w:sz w:val="24"/>
          <w:szCs w:val="24"/>
          <w:lang w:bidi="ru-RU"/>
        </w:rPr>
      </w:pPr>
    </w:p>
    <w:p w:rsidR="00321265" w:rsidRDefault="00321265" w:rsidP="00740103">
      <w:pPr>
        <w:pStyle w:val="22"/>
        <w:shd w:val="clear" w:color="auto" w:fill="auto"/>
        <w:ind w:left="140"/>
        <w:rPr>
          <w:color w:val="000000"/>
          <w:sz w:val="24"/>
          <w:szCs w:val="24"/>
          <w:lang w:bidi="ru-RU"/>
        </w:rPr>
      </w:pPr>
    </w:p>
    <w:p w:rsidR="00154F95" w:rsidRPr="00740103" w:rsidRDefault="00154F95" w:rsidP="00740103"/>
    <w:sectPr w:rsidR="00154F95" w:rsidRPr="00740103">
      <w:pgSz w:w="16838" w:h="11906" w:orient="landscape"/>
      <w:pgMar w:top="571" w:right="1130" w:bottom="858" w:left="10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7DCA"/>
    <w:multiLevelType w:val="multilevel"/>
    <w:tmpl w:val="00CC12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221B1"/>
    <w:multiLevelType w:val="hybridMultilevel"/>
    <w:tmpl w:val="6E820524"/>
    <w:lvl w:ilvl="0" w:tplc="A95CB9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F286C47C">
      <w:numFmt w:val="none"/>
      <w:lvlText w:val=""/>
      <w:lvlJc w:val="left"/>
      <w:pPr>
        <w:tabs>
          <w:tab w:val="num" w:pos="360"/>
        </w:tabs>
      </w:pPr>
    </w:lvl>
    <w:lvl w:ilvl="2" w:tplc="84949D30">
      <w:numFmt w:val="none"/>
      <w:lvlText w:val=""/>
      <w:lvlJc w:val="left"/>
      <w:pPr>
        <w:tabs>
          <w:tab w:val="num" w:pos="360"/>
        </w:tabs>
      </w:pPr>
    </w:lvl>
    <w:lvl w:ilvl="3" w:tplc="E5DCD92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AA3EC07C">
      <w:numFmt w:val="none"/>
      <w:lvlText w:val=""/>
      <w:lvlJc w:val="left"/>
      <w:pPr>
        <w:tabs>
          <w:tab w:val="num" w:pos="360"/>
        </w:tabs>
      </w:pPr>
    </w:lvl>
    <w:lvl w:ilvl="5" w:tplc="C63A21D4">
      <w:numFmt w:val="none"/>
      <w:lvlText w:val=""/>
      <w:lvlJc w:val="left"/>
      <w:pPr>
        <w:tabs>
          <w:tab w:val="num" w:pos="360"/>
        </w:tabs>
      </w:pPr>
    </w:lvl>
    <w:lvl w:ilvl="6" w:tplc="47A85CBC">
      <w:numFmt w:val="none"/>
      <w:lvlText w:val=""/>
      <w:lvlJc w:val="left"/>
      <w:pPr>
        <w:tabs>
          <w:tab w:val="num" w:pos="360"/>
        </w:tabs>
      </w:pPr>
    </w:lvl>
    <w:lvl w:ilvl="7" w:tplc="21587140">
      <w:numFmt w:val="none"/>
      <w:lvlText w:val=""/>
      <w:lvlJc w:val="left"/>
      <w:pPr>
        <w:tabs>
          <w:tab w:val="num" w:pos="360"/>
        </w:tabs>
      </w:pPr>
    </w:lvl>
    <w:lvl w:ilvl="8" w:tplc="291A465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BC66BC2"/>
    <w:multiLevelType w:val="hybridMultilevel"/>
    <w:tmpl w:val="817837FE"/>
    <w:lvl w:ilvl="0" w:tplc="5512F47C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EAA9F0">
      <w:start w:val="1"/>
      <w:numFmt w:val="bullet"/>
      <w:lvlText w:val="o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6607D6">
      <w:start w:val="1"/>
      <w:numFmt w:val="bullet"/>
      <w:lvlText w:val="▪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603B32">
      <w:start w:val="1"/>
      <w:numFmt w:val="bullet"/>
      <w:lvlText w:val="•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7EAD4E">
      <w:start w:val="1"/>
      <w:numFmt w:val="bullet"/>
      <w:lvlText w:val="o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206A6C">
      <w:start w:val="1"/>
      <w:numFmt w:val="bullet"/>
      <w:lvlText w:val="▪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C27968">
      <w:start w:val="1"/>
      <w:numFmt w:val="bullet"/>
      <w:lvlText w:val="•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640CD4">
      <w:start w:val="1"/>
      <w:numFmt w:val="bullet"/>
      <w:lvlText w:val="o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DE6388">
      <w:start w:val="1"/>
      <w:numFmt w:val="bullet"/>
      <w:lvlText w:val="▪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F306F3"/>
    <w:multiLevelType w:val="hybridMultilevel"/>
    <w:tmpl w:val="87A64F72"/>
    <w:lvl w:ilvl="0" w:tplc="3DB84A36">
      <w:start w:val="1"/>
      <w:numFmt w:val="bullet"/>
      <w:lvlText w:val="-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C80D66">
      <w:start w:val="1"/>
      <w:numFmt w:val="bullet"/>
      <w:lvlText w:val="o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9CC64C">
      <w:start w:val="1"/>
      <w:numFmt w:val="bullet"/>
      <w:lvlText w:val="▪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3CA462">
      <w:start w:val="1"/>
      <w:numFmt w:val="bullet"/>
      <w:lvlText w:val="•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C01F34">
      <w:start w:val="1"/>
      <w:numFmt w:val="bullet"/>
      <w:lvlText w:val="o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ACF7DE">
      <w:start w:val="1"/>
      <w:numFmt w:val="bullet"/>
      <w:lvlText w:val="▪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7EDF64">
      <w:start w:val="1"/>
      <w:numFmt w:val="bullet"/>
      <w:lvlText w:val="•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A82F16">
      <w:start w:val="1"/>
      <w:numFmt w:val="bullet"/>
      <w:lvlText w:val="o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F8D72A">
      <w:start w:val="1"/>
      <w:numFmt w:val="bullet"/>
      <w:lvlText w:val="▪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4B5B33"/>
    <w:multiLevelType w:val="hybridMultilevel"/>
    <w:tmpl w:val="0EECB7FC"/>
    <w:lvl w:ilvl="0" w:tplc="C916EB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A005D4">
      <w:start w:val="1"/>
      <w:numFmt w:val="bullet"/>
      <w:lvlText w:val="o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72D29E">
      <w:start w:val="1"/>
      <w:numFmt w:val="bullet"/>
      <w:lvlText w:val="▪"/>
      <w:lvlJc w:val="left"/>
      <w:pPr>
        <w:ind w:left="1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E3146">
      <w:start w:val="1"/>
      <w:numFmt w:val="bullet"/>
      <w:lvlText w:val="•"/>
      <w:lvlJc w:val="left"/>
      <w:pPr>
        <w:ind w:left="2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E6E64C">
      <w:start w:val="1"/>
      <w:numFmt w:val="bullet"/>
      <w:lvlText w:val="o"/>
      <w:lvlJc w:val="left"/>
      <w:pPr>
        <w:ind w:left="3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A242C">
      <w:start w:val="1"/>
      <w:numFmt w:val="bullet"/>
      <w:lvlText w:val="▪"/>
      <w:lvlJc w:val="left"/>
      <w:pPr>
        <w:ind w:left="4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82473A">
      <w:start w:val="1"/>
      <w:numFmt w:val="bullet"/>
      <w:lvlText w:val="•"/>
      <w:lvlJc w:val="left"/>
      <w:pPr>
        <w:ind w:left="4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D878E6">
      <w:start w:val="1"/>
      <w:numFmt w:val="bullet"/>
      <w:lvlText w:val="o"/>
      <w:lvlJc w:val="left"/>
      <w:pPr>
        <w:ind w:left="5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D8F1A6">
      <w:start w:val="1"/>
      <w:numFmt w:val="bullet"/>
      <w:lvlText w:val="▪"/>
      <w:lvlJc w:val="left"/>
      <w:pPr>
        <w:ind w:left="6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192493"/>
    <w:multiLevelType w:val="hybridMultilevel"/>
    <w:tmpl w:val="A12225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E872B0C"/>
    <w:multiLevelType w:val="hybridMultilevel"/>
    <w:tmpl w:val="6C94035A"/>
    <w:lvl w:ilvl="0" w:tplc="F7D8A612">
      <w:start w:val="1"/>
      <w:numFmt w:val="bullet"/>
      <w:lvlText w:val="-"/>
      <w:lvlJc w:val="left"/>
      <w:pPr>
        <w:ind w:left="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E8C01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3E0C3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26B4F6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C0E49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76B75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887EB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E0E6D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CE908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1074D1"/>
    <w:multiLevelType w:val="hybridMultilevel"/>
    <w:tmpl w:val="A1F23846"/>
    <w:lvl w:ilvl="0" w:tplc="481237EC">
      <w:start w:val="1"/>
      <w:numFmt w:val="decimal"/>
      <w:lvlText w:val="%1.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7ACF9A">
      <w:start w:val="1"/>
      <w:numFmt w:val="bullet"/>
      <w:lvlText w:val="-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A071C2">
      <w:start w:val="1"/>
      <w:numFmt w:val="bullet"/>
      <w:lvlText w:val="▪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CEBA6C">
      <w:start w:val="1"/>
      <w:numFmt w:val="bullet"/>
      <w:lvlText w:val="•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B83250">
      <w:start w:val="1"/>
      <w:numFmt w:val="bullet"/>
      <w:lvlText w:val="o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EED9E8">
      <w:start w:val="1"/>
      <w:numFmt w:val="bullet"/>
      <w:lvlText w:val="▪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DE2DA4">
      <w:start w:val="1"/>
      <w:numFmt w:val="bullet"/>
      <w:lvlText w:val="•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8CB426">
      <w:start w:val="1"/>
      <w:numFmt w:val="bullet"/>
      <w:lvlText w:val="o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8E4896">
      <w:start w:val="1"/>
      <w:numFmt w:val="bullet"/>
      <w:lvlText w:val="▪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3C443D"/>
    <w:multiLevelType w:val="hybridMultilevel"/>
    <w:tmpl w:val="21DA274C"/>
    <w:lvl w:ilvl="0" w:tplc="E72C2384">
      <w:start w:val="1"/>
      <w:numFmt w:val="bullet"/>
      <w:lvlText w:val="-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ECA5E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9E7C5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8A886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0611A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BCA3B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B6396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CE585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3A561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0D1C69"/>
    <w:multiLevelType w:val="hybridMultilevel"/>
    <w:tmpl w:val="1C9C131A"/>
    <w:lvl w:ilvl="0" w:tplc="41D87516">
      <w:start w:val="1"/>
      <w:numFmt w:val="bullet"/>
      <w:lvlText w:val="-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96F8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4AA2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C2EB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54B6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7076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FEFB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C0C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7E194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B54410"/>
    <w:multiLevelType w:val="hybridMultilevel"/>
    <w:tmpl w:val="CC94D7FE"/>
    <w:lvl w:ilvl="0" w:tplc="A37AF0C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7CF5F8">
      <w:start w:val="1"/>
      <w:numFmt w:val="bullet"/>
      <w:lvlText w:val=""/>
      <w:lvlJc w:val="left"/>
      <w:pPr>
        <w:ind w:left="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3ACF88">
      <w:start w:val="1"/>
      <w:numFmt w:val="bullet"/>
      <w:lvlText w:val="▪"/>
      <w:lvlJc w:val="left"/>
      <w:pPr>
        <w:ind w:left="1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20D9B2">
      <w:start w:val="1"/>
      <w:numFmt w:val="bullet"/>
      <w:lvlText w:val="•"/>
      <w:lvlJc w:val="left"/>
      <w:pPr>
        <w:ind w:left="2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82025A">
      <w:start w:val="1"/>
      <w:numFmt w:val="bullet"/>
      <w:lvlText w:val="o"/>
      <w:lvlJc w:val="left"/>
      <w:pPr>
        <w:ind w:left="2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46DAD8">
      <w:start w:val="1"/>
      <w:numFmt w:val="bullet"/>
      <w:lvlText w:val="▪"/>
      <w:lvlJc w:val="left"/>
      <w:pPr>
        <w:ind w:left="3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649312">
      <w:start w:val="1"/>
      <w:numFmt w:val="bullet"/>
      <w:lvlText w:val="•"/>
      <w:lvlJc w:val="left"/>
      <w:pPr>
        <w:ind w:left="4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E8EB8E">
      <w:start w:val="1"/>
      <w:numFmt w:val="bullet"/>
      <w:lvlText w:val="o"/>
      <w:lvlJc w:val="left"/>
      <w:pPr>
        <w:ind w:left="5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86DC8C">
      <w:start w:val="1"/>
      <w:numFmt w:val="bullet"/>
      <w:lvlText w:val="▪"/>
      <w:lvlJc w:val="left"/>
      <w:pPr>
        <w:ind w:left="5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6D42F6"/>
    <w:multiLevelType w:val="hybridMultilevel"/>
    <w:tmpl w:val="320ECC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36E37"/>
    <w:multiLevelType w:val="hybridMultilevel"/>
    <w:tmpl w:val="27B49EE2"/>
    <w:lvl w:ilvl="0" w:tplc="C61499BC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C2CE72">
      <w:start w:val="1"/>
      <w:numFmt w:val="bullet"/>
      <w:lvlText w:val="o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D2C8EA">
      <w:start w:val="1"/>
      <w:numFmt w:val="bullet"/>
      <w:lvlText w:val="▪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8403B6">
      <w:start w:val="1"/>
      <w:numFmt w:val="bullet"/>
      <w:lvlText w:val="•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F27CDA">
      <w:start w:val="1"/>
      <w:numFmt w:val="bullet"/>
      <w:lvlText w:val="o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083082">
      <w:start w:val="1"/>
      <w:numFmt w:val="bullet"/>
      <w:lvlText w:val="▪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A281A6">
      <w:start w:val="1"/>
      <w:numFmt w:val="bullet"/>
      <w:lvlText w:val="•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64C796">
      <w:start w:val="1"/>
      <w:numFmt w:val="bullet"/>
      <w:lvlText w:val="o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7C9616">
      <w:start w:val="1"/>
      <w:numFmt w:val="bullet"/>
      <w:lvlText w:val="▪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2933AE0"/>
    <w:multiLevelType w:val="hybridMultilevel"/>
    <w:tmpl w:val="B792ED5C"/>
    <w:lvl w:ilvl="0" w:tplc="8A0EE16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DC1EF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CD1D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5EE9D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78AED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DA352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498A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094B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76F72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82C765C"/>
    <w:multiLevelType w:val="multilevel"/>
    <w:tmpl w:val="65DE9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9AB645A"/>
    <w:multiLevelType w:val="multilevel"/>
    <w:tmpl w:val="59B8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631F55"/>
    <w:multiLevelType w:val="hybridMultilevel"/>
    <w:tmpl w:val="63344904"/>
    <w:lvl w:ilvl="0" w:tplc="96C808DC">
      <w:start w:val="1"/>
      <w:numFmt w:val="bullet"/>
      <w:lvlText w:val="-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C2E64E">
      <w:start w:val="1"/>
      <w:numFmt w:val="bullet"/>
      <w:lvlText w:val="o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04D92A">
      <w:start w:val="1"/>
      <w:numFmt w:val="bullet"/>
      <w:lvlText w:val="▪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18127C">
      <w:start w:val="1"/>
      <w:numFmt w:val="bullet"/>
      <w:lvlText w:val="•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68A786">
      <w:start w:val="1"/>
      <w:numFmt w:val="bullet"/>
      <w:lvlText w:val="o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982106">
      <w:start w:val="1"/>
      <w:numFmt w:val="bullet"/>
      <w:lvlText w:val="▪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E47AEC">
      <w:start w:val="1"/>
      <w:numFmt w:val="bullet"/>
      <w:lvlText w:val="•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5CBE3A">
      <w:start w:val="1"/>
      <w:numFmt w:val="bullet"/>
      <w:lvlText w:val="o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E62C06">
      <w:start w:val="1"/>
      <w:numFmt w:val="bullet"/>
      <w:lvlText w:val="▪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F2A2FC0"/>
    <w:multiLevelType w:val="hybridMultilevel"/>
    <w:tmpl w:val="43BABAFA"/>
    <w:lvl w:ilvl="0" w:tplc="AB6E4F52">
      <w:start w:val="1"/>
      <w:numFmt w:val="decimal"/>
      <w:lvlText w:val="%1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924CA4">
      <w:start w:val="1"/>
      <w:numFmt w:val="lowerLetter"/>
      <w:lvlText w:val="%2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BCBD80">
      <w:start w:val="1"/>
      <w:numFmt w:val="lowerRoman"/>
      <w:lvlText w:val="%3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3EDA94">
      <w:start w:val="1"/>
      <w:numFmt w:val="decimal"/>
      <w:lvlText w:val="%4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FCD946">
      <w:start w:val="1"/>
      <w:numFmt w:val="lowerLetter"/>
      <w:lvlText w:val="%5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B06C2A">
      <w:start w:val="1"/>
      <w:numFmt w:val="lowerRoman"/>
      <w:lvlText w:val="%6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78821A">
      <w:start w:val="1"/>
      <w:numFmt w:val="decimal"/>
      <w:lvlText w:val="%7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BE4F66">
      <w:start w:val="1"/>
      <w:numFmt w:val="lowerLetter"/>
      <w:lvlText w:val="%8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180C0E">
      <w:start w:val="1"/>
      <w:numFmt w:val="lowerRoman"/>
      <w:lvlText w:val="%9"/>
      <w:lvlJc w:val="left"/>
      <w:pPr>
        <w:ind w:left="6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2"/>
  </w:num>
  <w:num w:numId="11">
    <w:abstractNumId w:val="12"/>
  </w:num>
  <w:num w:numId="12">
    <w:abstractNumId w:val="4"/>
  </w:num>
  <w:num w:numId="13">
    <w:abstractNumId w:val="5"/>
  </w:num>
  <w:num w:numId="14">
    <w:abstractNumId w:val="11"/>
  </w:num>
  <w:num w:numId="15">
    <w:abstractNumId w:val="1"/>
  </w:num>
  <w:num w:numId="16">
    <w:abstractNumId w:val="14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28"/>
    <w:rsid w:val="00112183"/>
    <w:rsid w:val="00154F95"/>
    <w:rsid w:val="00321265"/>
    <w:rsid w:val="00416684"/>
    <w:rsid w:val="004544A5"/>
    <w:rsid w:val="00576DAF"/>
    <w:rsid w:val="00740103"/>
    <w:rsid w:val="007D2D28"/>
    <w:rsid w:val="009067AF"/>
    <w:rsid w:val="0096424C"/>
    <w:rsid w:val="00A41FA6"/>
    <w:rsid w:val="00D242DB"/>
    <w:rsid w:val="00D46FE3"/>
    <w:rsid w:val="00D60E48"/>
    <w:rsid w:val="00D77E85"/>
    <w:rsid w:val="00F57D89"/>
    <w:rsid w:val="00F6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2A7B1-7285-47AE-9297-BA561304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103"/>
    <w:pPr>
      <w:spacing w:after="15" w:line="267" w:lineRule="auto"/>
      <w:ind w:left="10" w:right="3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40103"/>
    <w:pPr>
      <w:keepNext/>
      <w:keepLines/>
      <w:spacing w:after="269"/>
      <w:ind w:right="1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40103"/>
    <w:pPr>
      <w:keepNext/>
      <w:keepLines/>
      <w:spacing w:after="10"/>
      <w:ind w:left="1526" w:right="146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10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010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74010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aliases w:val="Знак Знак"/>
    <w:basedOn w:val="a"/>
    <w:link w:val="a4"/>
    <w:uiPriority w:val="99"/>
    <w:rsid w:val="0074010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7401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40103"/>
    <w:pPr>
      <w:spacing w:after="0" w:line="240" w:lineRule="auto"/>
      <w:ind w:left="720" w:right="0" w:firstLine="360"/>
      <w:contextualSpacing/>
      <w:jc w:val="left"/>
    </w:pPr>
    <w:rPr>
      <w:rFonts w:ascii="Calibri" w:eastAsia="Calibri" w:hAnsi="Calibri"/>
      <w:color w:val="auto"/>
      <w:sz w:val="22"/>
      <w:lang w:val="en-US" w:eastAsia="en-US" w:bidi="en-US"/>
    </w:rPr>
  </w:style>
  <w:style w:type="table" w:styleId="a6">
    <w:name w:val="Table Grid"/>
    <w:basedOn w:val="a1"/>
    <w:rsid w:val="00740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40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0103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74010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4010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3">
    <w:name w:val="Основной текст (2) + Полужирный;Курсив"/>
    <w:basedOn w:val="21"/>
    <w:rsid w:val="0074010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740103"/>
    <w:pPr>
      <w:widowControl w:val="0"/>
      <w:shd w:val="clear" w:color="auto" w:fill="FFFFFF"/>
      <w:spacing w:after="0" w:line="302" w:lineRule="exact"/>
      <w:ind w:left="0" w:right="0" w:firstLine="0"/>
    </w:pPr>
    <w:rPr>
      <w:color w:val="auto"/>
      <w:sz w:val="22"/>
      <w:lang w:eastAsia="en-US"/>
    </w:rPr>
  </w:style>
  <w:style w:type="paragraph" w:customStyle="1" w:styleId="30">
    <w:name w:val="Основной текст (3)"/>
    <w:basedOn w:val="a"/>
    <w:link w:val="3"/>
    <w:rsid w:val="00740103"/>
    <w:pPr>
      <w:widowControl w:val="0"/>
      <w:shd w:val="clear" w:color="auto" w:fill="FFFFFF"/>
      <w:spacing w:before="420" w:after="60" w:line="0" w:lineRule="atLeast"/>
      <w:ind w:left="0" w:right="0" w:firstLine="0"/>
      <w:jc w:val="center"/>
    </w:pPr>
    <w:rPr>
      <w:b/>
      <w:bCs/>
      <w:i/>
      <w:iCs/>
      <w:color w:val="auto"/>
      <w:sz w:val="22"/>
      <w:lang w:eastAsia="en-US"/>
    </w:rPr>
  </w:style>
  <w:style w:type="character" w:customStyle="1" w:styleId="11">
    <w:name w:val="Заголовок №1_"/>
    <w:basedOn w:val="a0"/>
    <w:link w:val="12"/>
    <w:rsid w:val="00321265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115pt">
    <w:name w:val="Основной текст (2) + 11;5 pt;Полужирный;Курсив"/>
    <w:basedOn w:val="21"/>
    <w:rsid w:val="003212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321265"/>
    <w:pPr>
      <w:widowControl w:val="0"/>
      <w:shd w:val="clear" w:color="auto" w:fill="FFFFFF"/>
      <w:spacing w:before="360" w:after="60" w:line="0" w:lineRule="atLeast"/>
      <w:ind w:left="0" w:right="0" w:firstLine="0"/>
      <w:jc w:val="center"/>
      <w:outlineLvl w:val="0"/>
    </w:pPr>
    <w:rPr>
      <w:b/>
      <w:bCs/>
      <w:i/>
      <w:iCs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18</Pages>
  <Words>5712</Words>
  <Characters>32564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zavuh</dc:creator>
  <cp:keywords/>
  <dc:description/>
  <cp:lastModifiedBy>zavuh</cp:lastModifiedBy>
  <cp:revision>17</cp:revision>
  <cp:lastPrinted>2017-03-31T11:36:00Z</cp:lastPrinted>
  <dcterms:created xsi:type="dcterms:W3CDTF">2017-03-31T11:07:00Z</dcterms:created>
  <dcterms:modified xsi:type="dcterms:W3CDTF">2017-04-03T05:07:00Z</dcterms:modified>
</cp:coreProperties>
</file>